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FC1" w:rsidRDefault="00C23FC1" w:rsidP="00C23FC1">
      <w:pPr>
        <w:spacing w:after="0" w:line="240" w:lineRule="auto"/>
        <w:jc w:val="right"/>
        <w:outlineLvl w:val="1"/>
        <w:rPr>
          <w:rFonts w:ascii="Times New Roman" w:eastAsia="Times New Roman" w:hAnsi="Times New Roman" w:cs="Times New Roman"/>
          <w:sz w:val="24"/>
          <w:szCs w:val="24"/>
          <w:lang w:eastAsia="ru-RU"/>
        </w:rPr>
      </w:pPr>
    </w:p>
    <w:p w:rsidR="009E59F5" w:rsidRDefault="009E59F5" w:rsidP="00F61C4C">
      <w:pPr>
        <w:spacing w:after="0" w:line="240" w:lineRule="auto"/>
        <w:jc w:val="center"/>
        <w:outlineLvl w:val="1"/>
        <w:rPr>
          <w:rFonts w:ascii="Times New Roman" w:eastAsia="Times New Roman" w:hAnsi="Times New Roman" w:cs="Times New Roman"/>
          <w:sz w:val="24"/>
          <w:szCs w:val="24"/>
          <w:lang w:eastAsia="ru-RU"/>
        </w:rPr>
      </w:pPr>
    </w:p>
    <w:p w:rsidR="00F61C4C" w:rsidRDefault="00F61C4C" w:rsidP="00F61C4C">
      <w:pPr>
        <w:spacing w:after="0" w:line="240" w:lineRule="auto"/>
        <w:jc w:val="center"/>
        <w:outlineLvl w:val="1"/>
        <w:rPr>
          <w:rFonts w:ascii="Times New Roman" w:eastAsia="Times New Roman" w:hAnsi="Times New Roman" w:cs="Times New Roman"/>
          <w:sz w:val="24"/>
          <w:szCs w:val="24"/>
          <w:lang w:eastAsia="ru-RU"/>
        </w:rPr>
      </w:pPr>
    </w:p>
    <w:p w:rsidR="00F61C4C" w:rsidRDefault="001F113B" w:rsidP="00F61C4C">
      <w:pPr>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2705735</wp:posOffset>
            </wp:positionH>
            <wp:positionV relativeFrom="paragraph">
              <wp:posOffset>80010</wp:posOffset>
            </wp:positionV>
            <wp:extent cx="685800" cy="698500"/>
            <wp:effectExtent l="0" t="0" r="0" b="0"/>
            <wp:wrapSquare wrapText="lef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5800" cy="698500"/>
                    </a:xfrm>
                    <a:prstGeom prst="rect">
                      <a:avLst/>
                    </a:prstGeom>
                    <a:noFill/>
                    <a:ln>
                      <a:noFill/>
                    </a:ln>
                  </pic:spPr>
                </pic:pic>
              </a:graphicData>
            </a:graphic>
          </wp:anchor>
        </w:drawing>
      </w:r>
    </w:p>
    <w:p w:rsidR="00F61C4C" w:rsidRDefault="00F61C4C" w:rsidP="00F61C4C">
      <w:pPr>
        <w:spacing w:after="0" w:line="240" w:lineRule="auto"/>
        <w:jc w:val="center"/>
        <w:outlineLvl w:val="1"/>
        <w:rPr>
          <w:rFonts w:ascii="Times New Roman" w:eastAsia="Times New Roman" w:hAnsi="Times New Roman" w:cs="Times New Roman"/>
          <w:sz w:val="24"/>
          <w:szCs w:val="24"/>
          <w:lang w:eastAsia="ru-RU"/>
        </w:rPr>
      </w:pPr>
    </w:p>
    <w:p w:rsidR="00F61C4C" w:rsidRDefault="00F61C4C" w:rsidP="00F61C4C">
      <w:pPr>
        <w:spacing w:after="0" w:line="240" w:lineRule="auto"/>
        <w:jc w:val="center"/>
        <w:outlineLvl w:val="1"/>
        <w:rPr>
          <w:rFonts w:ascii="Times New Roman" w:eastAsia="Times New Roman" w:hAnsi="Times New Roman" w:cs="Times New Roman"/>
          <w:sz w:val="24"/>
          <w:szCs w:val="24"/>
          <w:lang w:eastAsia="ru-RU"/>
        </w:rPr>
      </w:pPr>
    </w:p>
    <w:p w:rsidR="00F61C4C" w:rsidRDefault="00F61C4C" w:rsidP="00F61C4C">
      <w:pPr>
        <w:spacing w:after="0" w:line="240" w:lineRule="auto"/>
        <w:jc w:val="center"/>
        <w:outlineLvl w:val="1"/>
        <w:rPr>
          <w:rFonts w:ascii="Times New Roman" w:eastAsia="Times New Roman" w:hAnsi="Times New Roman" w:cs="Times New Roman"/>
          <w:sz w:val="24"/>
          <w:szCs w:val="24"/>
          <w:lang w:eastAsia="ru-RU"/>
        </w:rPr>
      </w:pPr>
    </w:p>
    <w:p w:rsidR="00F61C4C" w:rsidRDefault="00F61C4C" w:rsidP="00F61C4C">
      <w:pPr>
        <w:spacing w:after="0" w:line="240" w:lineRule="auto"/>
        <w:jc w:val="center"/>
        <w:outlineLvl w:val="1"/>
        <w:rPr>
          <w:rFonts w:ascii="Times New Roman" w:eastAsia="Times New Roman" w:hAnsi="Times New Roman" w:cs="Times New Roman"/>
          <w:sz w:val="24"/>
          <w:szCs w:val="24"/>
          <w:lang w:eastAsia="ru-RU"/>
        </w:rPr>
      </w:pPr>
    </w:p>
    <w:p w:rsidR="00F61C4C" w:rsidRPr="00F61C4C" w:rsidRDefault="00F61C4C" w:rsidP="00F61C4C">
      <w:pPr>
        <w:spacing w:after="0" w:line="240" w:lineRule="auto"/>
        <w:jc w:val="center"/>
        <w:outlineLvl w:val="1"/>
        <w:rPr>
          <w:rFonts w:ascii="Times New Roman" w:eastAsia="Times New Roman" w:hAnsi="Times New Roman" w:cs="Times New Roman"/>
          <w:b/>
          <w:sz w:val="24"/>
          <w:szCs w:val="24"/>
          <w:lang w:eastAsia="ru-RU"/>
        </w:rPr>
      </w:pPr>
      <w:r w:rsidRPr="00F61C4C">
        <w:rPr>
          <w:rFonts w:ascii="Times New Roman" w:eastAsia="Times New Roman" w:hAnsi="Times New Roman" w:cs="Times New Roman"/>
          <w:b/>
          <w:sz w:val="24"/>
          <w:szCs w:val="24"/>
          <w:lang w:eastAsia="ru-RU"/>
        </w:rPr>
        <w:t xml:space="preserve">    ПОСТАНОВЛЕНИЕ </w:t>
      </w:r>
    </w:p>
    <w:p w:rsidR="00F61C4C" w:rsidRDefault="00F61C4C" w:rsidP="00F61C4C">
      <w:pPr>
        <w:spacing w:after="0" w:line="240" w:lineRule="auto"/>
        <w:jc w:val="center"/>
        <w:outlineLvl w:val="1"/>
        <w:rPr>
          <w:rFonts w:ascii="Times New Roman" w:eastAsia="Times New Roman" w:hAnsi="Times New Roman" w:cs="Times New Roman"/>
          <w:sz w:val="24"/>
          <w:szCs w:val="24"/>
          <w:lang w:eastAsia="ru-RU"/>
        </w:rPr>
      </w:pPr>
    </w:p>
    <w:p w:rsidR="009E59F5" w:rsidRPr="001F113B" w:rsidRDefault="00F61C4C" w:rsidP="00F61C4C">
      <w:pPr>
        <w:spacing w:after="0" w:line="240" w:lineRule="auto"/>
        <w:jc w:val="center"/>
        <w:outlineLvl w:val="1"/>
        <w:rPr>
          <w:rFonts w:ascii="Times New Roman" w:eastAsia="Times New Roman" w:hAnsi="Times New Roman" w:cs="Times New Roman"/>
          <w:b/>
          <w:sz w:val="24"/>
          <w:szCs w:val="24"/>
          <w:lang w:eastAsia="ru-RU"/>
        </w:rPr>
      </w:pPr>
      <w:r w:rsidRPr="001F113B">
        <w:rPr>
          <w:rFonts w:ascii="Times New Roman" w:eastAsia="Times New Roman" w:hAnsi="Times New Roman" w:cs="Times New Roman"/>
          <w:b/>
          <w:sz w:val="24"/>
          <w:szCs w:val="24"/>
          <w:lang w:eastAsia="ru-RU"/>
        </w:rPr>
        <w:t xml:space="preserve">АДМИНИСТРАЦИИ    </w:t>
      </w:r>
      <w:r w:rsidR="009E59F5" w:rsidRPr="001F113B">
        <w:rPr>
          <w:rFonts w:ascii="Times New Roman" w:eastAsia="Times New Roman" w:hAnsi="Times New Roman" w:cs="Times New Roman"/>
          <w:b/>
          <w:sz w:val="24"/>
          <w:szCs w:val="24"/>
          <w:lang w:eastAsia="ru-RU"/>
        </w:rPr>
        <w:t>МУНИЦИПАЛЬНОГО ОБРАЗОВАНИЯ</w:t>
      </w:r>
    </w:p>
    <w:p w:rsidR="006736C8" w:rsidRDefault="00F61C4C" w:rsidP="00F61C4C">
      <w:pPr>
        <w:spacing w:after="0" w:line="240" w:lineRule="auto"/>
        <w:jc w:val="center"/>
        <w:outlineLvl w:val="1"/>
        <w:rPr>
          <w:rFonts w:ascii="Times New Roman" w:eastAsia="Times New Roman" w:hAnsi="Times New Roman" w:cs="Times New Roman"/>
          <w:sz w:val="24"/>
          <w:szCs w:val="24"/>
          <w:lang w:eastAsia="ru-RU"/>
        </w:rPr>
      </w:pPr>
      <w:r w:rsidRPr="001F113B">
        <w:rPr>
          <w:rFonts w:ascii="Times New Roman" w:eastAsia="Times New Roman" w:hAnsi="Times New Roman" w:cs="Times New Roman"/>
          <w:b/>
          <w:sz w:val="24"/>
          <w:szCs w:val="24"/>
          <w:lang w:eastAsia="ru-RU"/>
        </w:rPr>
        <w:t xml:space="preserve">ГОРОДСКОГО ПОСЕЛЕНИЯ </w:t>
      </w:r>
      <w:r w:rsidR="009E59F5" w:rsidRPr="001F113B">
        <w:rPr>
          <w:rFonts w:ascii="Times New Roman" w:eastAsia="Times New Roman" w:hAnsi="Times New Roman" w:cs="Times New Roman"/>
          <w:b/>
          <w:sz w:val="24"/>
          <w:szCs w:val="24"/>
          <w:lang w:eastAsia="ru-RU"/>
        </w:rPr>
        <w:t>«ПОСЁЛОК ОНОХОЙ</w:t>
      </w:r>
      <w:r w:rsidR="009E59F5">
        <w:rPr>
          <w:rFonts w:ascii="Times New Roman" w:eastAsia="Times New Roman" w:hAnsi="Times New Roman" w:cs="Times New Roman"/>
          <w:sz w:val="24"/>
          <w:szCs w:val="24"/>
          <w:lang w:eastAsia="ru-RU"/>
        </w:rPr>
        <w:t>»</w:t>
      </w:r>
      <w:r w:rsidR="001B610B" w:rsidRPr="001B610B">
        <w:rPr>
          <w:rFonts w:ascii="Times New Roman" w:eastAsia="Times New Roman" w:hAnsi="Times New Roman" w:cs="Times New Roman"/>
          <w:sz w:val="24"/>
          <w:szCs w:val="24"/>
          <w:lang w:eastAsia="ru-RU"/>
        </w:rPr>
        <w:t xml:space="preserve"> </w:t>
      </w:r>
    </w:p>
    <w:p w:rsidR="006736C8" w:rsidRDefault="006736C8" w:rsidP="006736C8">
      <w:pPr>
        <w:spacing w:after="0" w:line="240" w:lineRule="auto"/>
        <w:jc w:val="center"/>
        <w:outlineLvl w:val="1"/>
        <w:rPr>
          <w:rFonts w:ascii="Times New Roman" w:eastAsia="Times New Roman" w:hAnsi="Times New Roman" w:cs="Times New Roman"/>
          <w:sz w:val="24"/>
          <w:szCs w:val="24"/>
          <w:lang w:eastAsia="ru-RU"/>
        </w:rPr>
      </w:pPr>
    </w:p>
    <w:p w:rsidR="006736C8" w:rsidRDefault="006736C8" w:rsidP="006736C8">
      <w:pPr>
        <w:spacing w:after="0" w:line="240" w:lineRule="auto"/>
        <w:jc w:val="center"/>
        <w:outlineLvl w:val="1"/>
        <w:rPr>
          <w:rFonts w:ascii="Times New Roman" w:eastAsia="Times New Roman" w:hAnsi="Times New Roman" w:cs="Times New Roman"/>
          <w:sz w:val="24"/>
          <w:szCs w:val="24"/>
          <w:lang w:eastAsia="ru-RU"/>
        </w:rPr>
      </w:pPr>
    </w:p>
    <w:p w:rsidR="006736C8" w:rsidRDefault="006736C8" w:rsidP="006736C8">
      <w:pPr>
        <w:spacing w:after="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B610B" w:rsidRPr="001B610B">
        <w:rPr>
          <w:rFonts w:ascii="Times New Roman" w:eastAsia="Times New Roman" w:hAnsi="Times New Roman" w:cs="Times New Roman"/>
          <w:sz w:val="24"/>
          <w:szCs w:val="24"/>
          <w:lang w:eastAsia="ru-RU"/>
        </w:rPr>
        <w:t xml:space="preserve"> </w:t>
      </w:r>
      <w:r w:rsidR="00D87956">
        <w:rPr>
          <w:rFonts w:ascii="Times New Roman" w:eastAsia="Times New Roman" w:hAnsi="Times New Roman" w:cs="Times New Roman"/>
          <w:sz w:val="24"/>
          <w:szCs w:val="24"/>
          <w:lang w:eastAsia="ru-RU"/>
        </w:rPr>
        <w:t xml:space="preserve">П. </w:t>
      </w:r>
      <w:proofErr w:type="spellStart"/>
      <w:r w:rsidR="00D87956">
        <w:rPr>
          <w:rFonts w:ascii="Times New Roman" w:eastAsia="Times New Roman" w:hAnsi="Times New Roman" w:cs="Times New Roman"/>
          <w:sz w:val="24"/>
          <w:szCs w:val="24"/>
          <w:lang w:eastAsia="ru-RU"/>
        </w:rPr>
        <w:t>Онохой</w:t>
      </w:r>
      <w:proofErr w:type="spellEnd"/>
    </w:p>
    <w:p w:rsidR="001B610B" w:rsidRPr="001B610B" w:rsidRDefault="001B610B" w:rsidP="001F113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от </w:t>
      </w:r>
      <w:r w:rsidR="00D87956">
        <w:rPr>
          <w:rFonts w:ascii="Times New Roman" w:eastAsia="Times New Roman" w:hAnsi="Times New Roman" w:cs="Times New Roman"/>
          <w:sz w:val="24"/>
          <w:szCs w:val="24"/>
          <w:lang w:eastAsia="ru-RU"/>
        </w:rPr>
        <w:t xml:space="preserve"> 23.04.2018 </w:t>
      </w:r>
      <w:r w:rsidRPr="001B610B">
        <w:rPr>
          <w:rFonts w:ascii="Times New Roman" w:eastAsia="Times New Roman" w:hAnsi="Times New Roman" w:cs="Times New Roman"/>
          <w:sz w:val="24"/>
          <w:szCs w:val="24"/>
          <w:lang w:eastAsia="ru-RU"/>
        </w:rPr>
        <w:t xml:space="preserve"> N </w:t>
      </w:r>
      <w:r w:rsidR="00AF0E69">
        <w:rPr>
          <w:rFonts w:ascii="Times New Roman" w:eastAsia="Times New Roman" w:hAnsi="Times New Roman" w:cs="Times New Roman"/>
          <w:sz w:val="24"/>
          <w:szCs w:val="24"/>
          <w:lang w:eastAsia="ru-RU"/>
        </w:rPr>
        <w:t>_</w:t>
      </w:r>
      <w:r w:rsidR="00DE65C8" w:rsidRPr="00DE65C8">
        <w:rPr>
          <w:rFonts w:ascii="Times New Roman" w:eastAsia="Times New Roman" w:hAnsi="Times New Roman" w:cs="Times New Roman"/>
          <w:sz w:val="24"/>
          <w:szCs w:val="24"/>
          <w:u w:val="single"/>
          <w:lang w:eastAsia="ru-RU"/>
        </w:rPr>
        <w:t>136</w:t>
      </w:r>
      <w:r w:rsidR="00AF0E69" w:rsidRPr="00DE65C8">
        <w:rPr>
          <w:rFonts w:ascii="Times New Roman" w:eastAsia="Times New Roman" w:hAnsi="Times New Roman" w:cs="Times New Roman"/>
          <w:sz w:val="24"/>
          <w:szCs w:val="24"/>
          <w:u w:val="single"/>
          <w:lang w:eastAsia="ru-RU"/>
        </w:rPr>
        <w:t>_</w:t>
      </w:r>
      <w:r w:rsidR="00AF0E69">
        <w:rPr>
          <w:rFonts w:ascii="Times New Roman" w:eastAsia="Times New Roman" w:hAnsi="Times New Roman" w:cs="Times New Roman"/>
          <w:sz w:val="24"/>
          <w:szCs w:val="24"/>
          <w:lang w:eastAsia="ru-RU"/>
        </w:rPr>
        <w:t>_</w:t>
      </w:r>
      <w:r w:rsidRPr="001B610B">
        <w:rPr>
          <w:rFonts w:ascii="Times New Roman" w:eastAsia="Times New Roman" w:hAnsi="Times New Roman" w:cs="Times New Roman"/>
          <w:sz w:val="24"/>
          <w:szCs w:val="24"/>
          <w:lang w:eastAsia="ru-RU"/>
        </w:rPr>
        <w:t> </w:t>
      </w:r>
    </w:p>
    <w:p w:rsidR="001B610B" w:rsidRPr="001F113B" w:rsidRDefault="001B610B" w:rsidP="001F113B">
      <w:pPr>
        <w:spacing w:before="100" w:beforeAutospacing="1" w:after="100" w:afterAutospacing="1" w:line="240" w:lineRule="auto"/>
        <w:rPr>
          <w:rFonts w:ascii="Times New Roman" w:eastAsia="Times New Roman" w:hAnsi="Times New Roman" w:cs="Times New Roman"/>
          <w:b/>
          <w:sz w:val="24"/>
          <w:szCs w:val="24"/>
          <w:lang w:eastAsia="ru-RU"/>
        </w:rPr>
      </w:pPr>
      <w:r w:rsidRPr="001B610B">
        <w:rPr>
          <w:rFonts w:ascii="Times New Roman" w:eastAsia="Times New Roman" w:hAnsi="Times New Roman" w:cs="Times New Roman"/>
          <w:sz w:val="24"/>
          <w:szCs w:val="24"/>
          <w:lang w:eastAsia="ru-RU"/>
        </w:rPr>
        <w:br/>
      </w:r>
      <w:r w:rsidR="001F113B">
        <w:rPr>
          <w:rFonts w:ascii="Times New Roman" w:eastAsia="Times New Roman" w:hAnsi="Times New Roman" w:cs="Times New Roman"/>
          <w:b/>
          <w:sz w:val="24"/>
          <w:szCs w:val="24"/>
          <w:lang w:eastAsia="ru-RU"/>
        </w:rPr>
        <w:t>«</w:t>
      </w:r>
      <w:r w:rsidRPr="001F113B">
        <w:rPr>
          <w:rFonts w:ascii="Times New Roman" w:eastAsia="Times New Roman" w:hAnsi="Times New Roman" w:cs="Times New Roman"/>
          <w:b/>
          <w:sz w:val="24"/>
          <w:szCs w:val="24"/>
          <w:lang w:eastAsia="ru-RU"/>
        </w:rPr>
        <w:t xml:space="preserve">Об утверждении административного регламента </w:t>
      </w:r>
      <w:r w:rsidR="001F113B">
        <w:rPr>
          <w:rFonts w:ascii="Times New Roman" w:eastAsia="Times New Roman" w:hAnsi="Times New Roman" w:cs="Times New Roman"/>
          <w:b/>
          <w:sz w:val="24"/>
          <w:szCs w:val="24"/>
          <w:lang w:eastAsia="ru-RU"/>
        </w:rPr>
        <w:t xml:space="preserve">                                       </w:t>
      </w:r>
      <w:r w:rsidRPr="001F113B">
        <w:rPr>
          <w:rFonts w:ascii="Times New Roman" w:eastAsia="Times New Roman" w:hAnsi="Times New Roman" w:cs="Times New Roman"/>
          <w:b/>
          <w:sz w:val="24"/>
          <w:szCs w:val="24"/>
          <w:lang w:eastAsia="ru-RU"/>
        </w:rPr>
        <w:t xml:space="preserve">предоставления муниципальной услуги </w:t>
      </w:r>
      <w:r w:rsidRPr="001F113B">
        <w:rPr>
          <w:rFonts w:ascii="Times New Roman" w:eastAsia="Times New Roman" w:hAnsi="Times New Roman" w:cs="Times New Roman"/>
          <w:b/>
          <w:sz w:val="24"/>
          <w:szCs w:val="24"/>
          <w:lang w:eastAsia="ru-RU"/>
        </w:rPr>
        <w:br/>
        <w:t>«Утвержден</w:t>
      </w:r>
      <w:bookmarkStart w:id="0" w:name="_GoBack"/>
      <w:bookmarkEnd w:id="0"/>
      <w:r w:rsidRPr="001F113B">
        <w:rPr>
          <w:rFonts w:ascii="Times New Roman" w:eastAsia="Times New Roman" w:hAnsi="Times New Roman" w:cs="Times New Roman"/>
          <w:b/>
          <w:sz w:val="24"/>
          <w:szCs w:val="24"/>
          <w:lang w:eastAsia="ru-RU"/>
        </w:rPr>
        <w:t>ие схемы расположения земельного участка</w:t>
      </w:r>
      <w:r w:rsidR="001F113B">
        <w:rPr>
          <w:rFonts w:ascii="Times New Roman" w:eastAsia="Times New Roman" w:hAnsi="Times New Roman" w:cs="Times New Roman"/>
          <w:b/>
          <w:sz w:val="24"/>
          <w:szCs w:val="24"/>
          <w:lang w:eastAsia="ru-RU"/>
        </w:rPr>
        <w:t xml:space="preserve">                                               или земельных </w:t>
      </w:r>
      <w:r w:rsidRPr="001F113B">
        <w:rPr>
          <w:rFonts w:ascii="Times New Roman" w:eastAsia="Times New Roman" w:hAnsi="Times New Roman" w:cs="Times New Roman"/>
          <w:b/>
          <w:sz w:val="24"/>
          <w:szCs w:val="24"/>
          <w:lang w:eastAsia="ru-RU"/>
        </w:rPr>
        <w:t>участков на кадастровом плане территории</w:t>
      </w:r>
      <w:r w:rsidRPr="001B610B">
        <w:rPr>
          <w:rFonts w:ascii="Times New Roman" w:eastAsia="Times New Roman" w:hAnsi="Times New Roman" w:cs="Times New Roman"/>
          <w:sz w:val="24"/>
          <w:szCs w:val="24"/>
          <w:lang w:eastAsia="ru-RU"/>
        </w:rPr>
        <w:t xml:space="preserve">» </w:t>
      </w:r>
    </w:p>
    <w:p w:rsidR="006736C8" w:rsidRDefault="001B610B" w:rsidP="006736C8">
      <w:pPr>
        <w:spacing w:after="0"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В соответствии с </w:t>
      </w:r>
      <w:hyperlink r:id="rId5" w:history="1">
        <w:r w:rsidRPr="001B610B">
          <w:rPr>
            <w:rFonts w:ascii="Times New Roman" w:eastAsia="Times New Roman" w:hAnsi="Times New Roman" w:cs="Times New Roman"/>
            <w:color w:val="0000FF"/>
            <w:sz w:val="24"/>
            <w:szCs w:val="24"/>
            <w:u w:val="single"/>
            <w:lang w:eastAsia="ru-RU"/>
          </w:rPr>
          <w:t>Земельным кодексом Российской Федерации</w:t>
        </w:r>
      </w:hyperlink>
      <w:r w:rsidRPr="001B610B">
        <w:rPr>
          <w:rFonts w:ascii="Times New Roman" w:eastAsia="Times New Roman" w:hAnsi="Times New Roman" w:cs="Times New Roman"/>
          <w:sz w:val="24"/>
          <w:szCs w:val="24"/>
          <w:lang w:eastAsia="ru-RU"/>
        </w:rPr>
        <w:t xml:space="preserve">, </w:t>
      </w:r>
      <w:hyperlink r:id="rId6" w:history="1">
        <w:r w:rsidRPr="001B610B">
          <w:rPr>
            <w:rFonts w:ascii="Times New Roman" w:eastAsia="Times New Roman" w:hAnsi="Times New Roman" w:cs="Times New Roman"/>
            <w:color w:val="0000FF"/>
            <w:sz w:val="24"/>
            <w:szCs w:val="24"/>
            <w:u w:val="single"/>
            <w:lang w:eastAsia="ru-RU"/>
          </w:rPr>
          <w:t>Федеральным законом от 06.10.2003 N 131-ФЗ</w:t>
        </w:r>
      </w:hyperlink>
      <w:r w:rsidRPr="001B610B">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 </w:t>
      </w:r>
      <w:hyperlink r:id="rId7" w:history="1">
        <w:r w:rsidRPr="001B610B">
          <w:rPr>
            <w:rFonts w:ascii="Times New Roman" w:eastAsia="Times New Roman" w:hAnsi="Times New Roman" w:cs="Times New Roman"/>
            <w:color w:val="0000FF"/>
            <w:sz w:val="24"/>
            <w:szCs w:val="24"/>
            <w:u w:val="single"/>
            <w:lang w:eastAsia="ru-RU"/>
          </w:rPr>
          <w:t>Федеральным законом от 27.07.2010 N 210-ФЗ</w:t>
        </w:r>
      </w:hyperlink>
      <w:r w:rsidRPr="001B610B">
        <w:rPr>
          <w:rFonts w:ascii="Times New Roman" w:eastAsia="Times New Roman" w:hAnsi="Times New Roman" w:cs="Times New Roman"/>
          <w:sz w:val="24"/>
          <w:szCs w:val="24"/>
          <w:lang w:eastAsia="ru-RU"/>
        </w:rPr>
        <w:t xml:space="preserve"> «Об организации предоставления государственных и муниципальных услуг», </w:t>
      </w:r>
      <w:hyperlink r:id="rId8" w:history="1">
        <w:r w:rsidRPr="001B610B">
          <w:rPr>
            <w:rFonts w:ascii="Times New Roman" w:eastAsia="Times New Roman" w:hAnsi="Times New Roman" w:cs="Times New Roman"/>
            <w:color w:val="0000FF"/>
            <w:sz w:val="24"/>
            <w:szCs w:val="24"/>
            <w:u w:val="single"/>
            <w:lang w:eastAsia="ru-RU"/>
          </w:rPr>
          <w:t>Постановлением Правительства Российской Федерации от 30.04.2014 N 403</w:t>
        </w:r>
      </w:hyperlink>
      <w:r w:rsidRPr="001B610B">
        <w:rPr>
          <w:rFonts w:ascii="Times New Roman" w:eastAsia="Times New Roman" w:hAnsi="Times New Roman" w:cs="Times New Roman"/>
          <w:sz w:val="24"/>
          <w:szCs w:val="24"/>
          <w:lang w:eastAsia="ru-RU"/>
        </w:rPr>
        <w:t xml:space="preserve"> «Об исчерпывающем перечне процедур в </w:t>
      </w:r>
      <w:r w:rsidR="00AF0E69">
        <w:rPr>
          <w:rFonts w:ascii="Times New Roman" w:eastAsia="Times New Roman" w:hAnsi="Times New Roman" w:cs="Times New Roman"/>
          <w:sz w:val="24"/>
          <w:szCs w:val="24"/>
          <w:lang w:eastAsia="ru-RU"/>
        </w:rPr>
        <w:t>сфере жилищного строительства»</w:t>
      </w:r>
      <w:r w:rsidRPr="001B610B">
        <w:rPr>
          <w:rFonts w:ascii="Times New Roman" w:eastAsia="Times New Roman" w:hAnsi="Times New Roman" w:cs="Times New Roman"/>
          <w:sz w:val="24"/>
          <w:szCs w:val="24"/>
          <w:lang w:eastAsia="ru-RU"/>
        </w:rPr>
        <w:t xml:space="preserve">, </w:t>
      </w:r>
      <w:r w:rsidR="009E59F5">
        <w:rPr>
          <w:rFonts w:ascii="Times New Roman" w:eastAsia="Times New Roman" w:hAnsi="Times New Roman" w:cs="Times New Roman"/>
          <w:color w:val="0000FF"/>
          <w:sz w:val="24"/>
          <w:szCs w:val="24"/>
          <w:u w:val="single"/>
          <w:lang w:eastAsia="ru-RU"/>
        </w:rPr>
        <w:t>постановлением администрации МОГП «Посёлок Онохой»</w:t>
      </w:r>
      <w:r w:rsidRPr="001B610B">
        <w:rPr>
          <w:rFonts w:ascii="Times New Roman" w:eastAsia="Times New Roman" w:hAnsi="Times New Roman" w:cs="Times New Roman"/>
          <w:sz w:val="24"/>
          <w:szCs w:val="24"/>
          <w:lang w:eastAsia="ru-RU"/>
        </w:rPr>
        <w:t xml:space="preserve"> «Об утверждении порядка разработки и утверждения административных регламентов предоставления муниципальных услуг» админист</w:t>
      </w:r>
      <w:r w:rsidR="006736C8">
        <w:rPr>
          <w:rFonts w:ascii="Times New Roman" w:eastAsia="Times New Roman" w:hAnsi="Times New Roman" w:cs="Times New Roman"/>
          <w:sz w:val="24"/>
          <w:szCs w:val="24"/>
          <w:lang w:eastAsia="ru-RU"/>
        </w:rPr>
        <w:t xml:space="preserve">рация МОГП «Посёлок </w:t>
      </w:r>
      <w:r w:rsidR="001F113B">
        <w:rPr>
          <w:rFonts w:ascii="Times New Roman" w:eastAsia="Times New Roman" w:hAnsi="Times New Roman" w:cs="Times New Roman"/>
          <w:sz w:val="24"/>
          <w:szCs w:val="24"/>
          <w:lang w:eastAsia="ru-RU"/>
        </w:rPr>
        <w:t>Онохой»</w:t>
      </w:r>
      <w:r w:rsidR="006736C8">
        <w:rPr>
          <w:rFonts w:ascii="Times New Roman" w:eastAsia="Times New Roman" w:hAnsi="Times New Roman" w:cs="Times New Roman"/>
          <w:sz w:val="24"/>
          <w:szCs w:val="24"/>
          <w:lang w:eastAsia="ru-RU"/>
        </w:rPr>
        <w:t xml:space="preserve"> </w:t>
      </w:r>
    </w:p>
    <w:p w:rsidR="006736C8" w:rsidRDefault="001B610B" w:rsidP="006736C8">
      <w:pPr>
        <w:spacing w:after="0"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постановляет:</w:t>
      </w:r>
    </w:p>
    <w:p w:rsidR="001B610B" w:rsidRPr="001B610B" w:rsidRDefault="001B610B" w:rsidP="006736C8">
      <w:pPr>
        <w:spacing w:after="0"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согласно приложению к настоящему постановлению.</w:t>
      </w:r>
    </w:p>
    <w:p w:rsidR="001B610B" w:rsidRPr="001B610B" w:rsidRDefault="00C563A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245196">
        <w:rPr>
          <w:rFonts w:ascii="Times New Roman" w:eastAsia="Times New Roman" w:hAnsi="Times New Roman" w:cs="Times New Roman"/>
          <w:sz w:val="24"/>
          <w:szCs w:val="24"/>
          <w:lang w:eastAsia="ru-RU"/>
        </w:rPr>
        <w:t>. Р</w:t>
      </w:r>
      <w:r w:rsidR="001B610B" w:rsidRPr="001B610B">
        <w:rPr>
          <w:rFonts w:ascii="Times New Roman" w:eastAsia="Times New Roman" w:hAnsi="Times New Roman" w:cs="Times New Roman"/>
          <w:sz w:val="24"/>
          <w:szCs w:val="24"/>
          <w:lang w:eastAsia="ru-RU"/>
        </w:rPr>
        <w:t xml:space="preserve">азместить настоящее постановление на официальном сайте администрации </w:t>
      </w:r>
      <w:r w:rsidR="001F113B">
        <w:rPr>
          <w:rFonts w:ascii="Times New Roman" w:eastAsia="Times New Roman" w:hAnsi="Times New Roman" w:cs="Times New Roman"/>
          <w:sz w:val="24"/>
          <w:szCs w:val="24"/>
          <w:lang w:eastAsia="ru-RU"/>
        </w:rPr>
        <w:t xml:space="preserve">МОГП </w:t>
      </w:r>
      <w:r w:rsidR="00245196">
        <w:rPr>
          <w:rFonts w:ascii="Times New Roman" w:eastAsia="Times New Roman" w:hAnsi="Times New Roman" w:cs="Times New Roman"/>
          <w:sz w:val="24"/>
          <w:szCs w:val="24"/>
          <w:lang w:eastAsia="ru-RU"/>
        </w:rPr>
        <w:t xml:space="preserve"> </w:t>
      </w:r>
      <w:proofErr w:type="gramStart"/>
      <w:r w:rsidR="00245196">
        <w:rPr>
          <w:rFonts w:ascii="Times New Roman" w:eastAsia="Times New Roman" w:hAnsi="Times New Roman" w:cs="Times New Roman"/>
          <w:sz w:val="24"/>
          <w:szCs w:val="24"/>
          <w:lang w:eastAsia="ru-RU"/>
        </w:rPr>
        <w:t xml:space="preserve">   </w:t>
      </w:r>
      <w:r w:rsidR="001F113B">
        <w:rPr>
          <w:rFonts w:ascii="Times New Roman" w:eastAsia="Times New Roman" w:hAnsi="Times New Roman" w:cs="Times New Roman"/>
          <w:sz w:val="24"/>
          <w:szCs w:val="24"/>
          <w:lang w:eastAsia="ru-RU"/>
        </w:rPr>
        <w:t>«</w:t>
      </w:r>
      <w:proofErr w:type="gramEnd"/>
      <w:r w:rsidR="001F113B">
        <w:rPr>
          <w:rFonts w:ascii="Times New Roman" w:eastAsia="Times New Roman" w:hAnsi="Times New Roman" w:cs="Times New Roman"/>
          <w:sz w:val="24"/>
          <w:szCs w:val="24"/>
          <w:lang w:eastAsia="ru-RU"/>
        </w:rPr>
        <w:t>Посёлок Онохой»</w:t>
      </w:r>
      <w:r w:rsidR="001B610B" w:rsidRPr="001B610B">
        <w:rPr>
          <w:rFonts w:ascii="Times New Roman" w:eastAsia="Times New Roman" w:hAnsi="Times New Roman" w:cs="Times New Roman"/>
          <w:sz w:val="24"/>
          <w:szCs w:val="24"/>
          <w:lang w:eastAsia="ru-RU"/>
        </w:rPr>
        <w:t>.</w:t>
      </w:r>
    </w:p>
    <w:p w:rsidR="001B610B" w:rsidRPr="001B610B" w:rsidRDefault="00C563A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245196">
        <w:rPr>
          <w:rFonts w:ascii="Times New Roman" w:eastAsia="Times New Roman" w:hAnsi="Times New Roman" w:cs="Times New Roman"/>
          <w:sz w:val="24"/>
          <w:szCs w:val="24"/>
          <w:lang w:eastAsia="ru-RU"/>
        </w:rPr>
        <w:t>. О</w:t>
      </w:r>
      <w:r w:rsidR="001B610B" w:rsidRPr="001B610B">
        <w:rPr>
          <w:rFonts w:ascii="Times New Roman" w:eastAsia="Times New Roman" w:hAnsi="Times New Roman" w:cs="Times New Roman"/>
          <w:sz w:val="24"/>
          <w:szCs w:val="24"/>
          <w:lang w:eastAsia="ru-RU"/>
        </w:rPr>
        <w:t xml:space="preserve">публиковать настоящее постановление в газете </w:t>
      </w:r>
      <w:r w:rsidR="00641292">
        <w:rPr>
          <w:rFonts w:ascii="Times New Roman" w:eastAsia="Times New Roman" w:hAnsi="Times New Roman" w:cs="Times New Roman"/>
          <w:sz w:val="24"/>
          <w:szCs w:val="24"/>
          <w:lang w:eastAsia="ru-RU"/>
        </w:rPr>
        <w:t>Вперёд</w:t>
      </w:r>
      <w:r w:rsidR="001B610B" w:rsidRPr="001B610B">
        <w:rPr>
          <w:rFonts w:ascii="Times New Roman" w:eastAsia="Times New Roman" w:hAnsi="Times New Roman" w:cs="Times New Roman"/>
          <w:sz w:val="24"/>
          <w:szCs w:val="24"/>
          <w:lang w:eastAsia="ru-RU"/>
        </w:rPr>
        <w:t>.</w:t>
      </w:r>
    </w:p>
    <w:p w:rsidR="001B610B" w:rsidRPr="001B610B" w:rsidRDefault="00C563A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B610B" w:rsidRPr="001B610B">
        <w:rPr>
          <w:rFonts w:ascii="Times New Roman" w:eastAsia="Times New Roman" w:hAnsi="Times New Roman" w:cs="Times New Roman"/>
          <w:sz w:val="24"/>
          <w:szCs w:val="24"/>
          <w:lang w:eastAsia="ru-RU"/>
        </w:rPr>
        <w:t>. Контроль за исполнением настоящего постано</w:t>
      </w:r>
      <w:r w:rsidR="00641292">
        <w:rPr>
          <w:rFonts w:ascii="Times New Roman" w:eastAsia="Times New Roman" w:hAnsi="Times New Roman" w:cs="Times New Roman"/>
          <w:sz w:val="24"/>
          <w:szCs w:val="24"/>
          <w:lang w:eastAsia="ru-RU"/>
        </w:rPr>
        <w:t xml:space="preserve">вления возложить на   специалиста администрации МОГП «Посёлок Онохой» Шевелева С.П.          </w:t>
      </w:r>
      <w:proofErr w:type="gramStart"/>
      <w:r w:rsidR="00641292">
        <w:rPr>
          <w:rFonts w:ascii="Times New Roman" w:eastAsia="Times New Roman" w:hAnsi="Times New Roman" w:cs="Times New Roman"/>
          <w:sz w:val="24"/>
          <w:szCs w:val="24"/>
          <w:lang w:eastAsia="ru-RU"/>
        </w:rPr>
        <w:t xml:space="preserve">  </w:t>
      </w:r>
      <w:r w:rsidR="001B610B" w:rsidRPr="001B610B">
        <w:rPr>
          <w:rFonts w:ascii="Times New Roman" w:eastAsia="Times New Roman" w:hAnsi="Times New Roman" w:cs="Times New Roman"/>
          <w:sz w:val="24"/>
          <w:szCs w:val="24"/>
          <w:lang w:eastAsia="ru-RU"/>
        </w:rPr>
        <w:t>.</w:t>
      </w:r>
      <w:proofErr w:type="gramEnd"/>
    </w:p>
    <w:p w:rsidR="001B610B" w:rsidRPr="001B610B" w:rsidRDefault="00C563A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1B610B" w:rsidRPr="001B610B">
        <w:rPr>
          <w:rFonts w:ascii="Times New Roman" w:eastAsia="Times New Roman" w:hAnsi="Times New Roman" w:cs="Times New Roman"/>
          <w:sz w:val="24"/>
          <w:szCs w:val="24"/>
          <w:lang w:eastAsia="ru-RU"/>
        </w:rPr>
        <w:t>. Настоящее постановление вступает в силу с момента официального опубликования</w:t>
      </w:r>
      <w:r>
        <w:rPr>
          <w:rFonts w:ascii="Times New Roman" w:eastAsia="Times New Roman" w:hAnsi="Times New Roman" w:cs="Times New Roman"/>
          <w:sz w:val="24"/>
          <w:szCs w:val="24"/>
          <w:lang w:eastAsia="ru-RU"/>
        </w:rPr>
        <w:t>.</w:t>
      </w:r>
    </w:p>
    <w:p w:rsidR="00C563AB" w:rsidRDefault="00C563AB" w:rsidP="001A697F">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МО ГП «Поселок </w:t>
      </w:r>
      <w:proofErr w:type="spellStart"/>
      <w:r>
        <w:rPr>
          <w:rFonts w:ascii="Times New Roman" w:eastAsia="Times New Roman" w:hAnsi="Times New Roman" w:cs="Times New Roman"/>
          <w:sz w:val="24"/>
          <w:szCs w:val="24"/>
          <w:lang w:eastAsia="ru-RU"/>
        </w:rPr>
        <w:t>Онохой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Е.А.Сорокин</w:t>
      </w:r>
      <w:proofErr w:type="spellEnd"/>
    </w:p>
    <w:p w:rsidR="001B610B" w:rsidRPr="001B610B" w:rsidRDefault="001B610B" w:rsidP="001A697F">
      <w:pPr>
        <w:spacing w:before="100" w:beforeAutospacing="1" w:after="100" w:afterAutospacing="1" w:line="240" w:lineRule="auto"/>
        <w:jc w:val="both"/>
        <w:rPr>
          <w:rFonts w:ascii="Times New Roman" w:eastAsia="Times New Roman" w:hAnsi="Times New Roman" w:cs="Times New Roman"/>
          <w:b/>
          <w:bCs/>
          <w:sz w:val="27"/>
          <w:szCs w:val="27"/>
          <w:lang w:eastAsia="ru-RU"/>
        </w:rPr>
      </w:pPr>
      <w:r w:rsidRPr="001B610B">
        <w:rPr>
          <w:rFonts w:ascii="Times New Roman" w:eastAsia="Times New Roman" w:hAnsi="Times New Roman" w:cs="Times New Roman"/>
          <w:sz w:val="24"/>
          <w:szCs w:val="24"/>
          <w:lang w:eastAsia="ru-RU"/>
        </w:rPr>
        <w:lastRenderedPageBreak/>
        <w:t>Приложение</w:t>
      </w:r>
      <w:r w:rsidRPr="001B610B">
        <w:rPr>
          <w:rFonts w:ascii="Times New Roman" w:eastAsia="Times New Roman" w:hAnsi="Times New Roman" w:cs="Times New Roman"/>
          <w:sz w:val="24"/>
          <w:szCs w:val="24"/>
          <w:lang w:eastAsia="ru-RU"/>
        </w:rPr>
        <w:br/>
      </w:r>
      <w:r w:rsidRPr="001B610B">
        <w:rPr>
          <w:rFonts w:ascii="Times New Roman" w:eastAsia="Times New Roman" w:hAnsi="Times New Roman" w:cs="Times New Roman"/>
          <w:sz w:val="24"/>
          <w:szCs w:val="24"/>
          <w:lang w:eastAsia="ru-RU"/>
        </w:rPr>
        <w:br/>
      </w:r>
      <w:r w:rsidRPr="001B610B">
        <w:rPr>
          <w:rFonts w:ascii="Times New Roman" w:eastAsia="Times New Roman" w:hAnsi="Times New Roman" w:cs="Times New Roman"/>
          <w:b/>
          <w:bCs/>
          <w:sz w:val="27"/>
          <w:szCs w:val="27"/>
          <w:lang w:eastAsia="ru-RU"/>
        </w:rPr>
        <w:t>1. Общие положения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1.1. Административный регламент предоставления муниципальной </w:t>
      </w:r>
      <w:r w:rsidR="00245196">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услуги «Утверждение схемы расположения земельного участка или земельных участков на кадастровом плане территории» (далее - Административный регламент) разработан в целях повышения качества предоставления и доступности услуги, определяет сроки и последовательность действий (административных процедур) при осуществлении полномочий по утверждению схем расположения земельных участков из состава земель, государственная </w:t>
      </w:r>
      <w:r w:rsidR="00245196">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собственность на которые не разграничена на территории </w:t>
      </w:r>
      <w:r w:rsidR="00641292">
        <w:rPr>
          <w:rFonts w:ascii="Times New Roman" w:eastAsia="Times New Roman" w:hAnsi="Times New Roman" w:cs="Times New Roman"/>
          <w:sz w:val="24"/>
          <w:szCs w:val="24"/>
          <w:lang w:eastAsia="ru-RU"/>
        </w:rPr>
        <w:t>МОГП «Посёлок Онохой»</w:t>
      </w:r>
      <w:r w:rsidRPr="001B610B">
        <w:rPr>
          <w:rFonts w:ascii="Times New Roman" w:eastAsia="Times New Roman" w:hAnsi="Times New Roman" w:cs="Times New Roman"/>
          <w:sz w:val="24"/>
          <w:szCs w:val="24"/>
          <w:lang w:eastAsia="ru-RU"/>
        </w:rPr>
        <w:t xml:space="preserve"> и земельных участков, находящихся в муниципальной собственности </w:t>
      </w:r>
      <w:r w:rsidR="00641292">
        <w:rPr>
          <w:rFonts w:ascii="Times New Roman" w:eastAsia="Times New Roman" w:hAnsi="Times New Roman" w:cs="Times New Roman"/>
          <w:sz w:val="24"/>
          <w:szCs w:val="24"/>
          <w:lang w:eastAsia="ru-RU"/>
        </w:rPr>
        <w:t>МОГП «Посёлок Онохой»</w:t>
      </w:r>
      <w:r w:rsidRPr="001B610B">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1.2. Перечень нормативных правовых актов, непосредственно регулирующих предоставление муниципальной услуги, с указанием реквизитов нормативных правовых актов и источников их официального опубликования:</w:t>
      </w:r>
      <w:r w:rsidR="00245196"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1.2.1. </w:t>
      </w:r>
      <w:hyperlink r:id="rId9" w:history="1">
        <w:r w:rsidRPr="001B610B">
          <w:rPr>
            <w:rFonts w:ascii="Times New Roman" w:eastAsia="Times New Roman" w:hAnsi="Times New Roman" w:cs="Times New Roman"/>
            <w:color w:val="0000FF"/>
            <w:sz w:val="24"/>
            <w:szCs w:val="24"/>
            <w:u w:val="single"/>
            <w:lang w:eastAsia="ru-RU"/>
          </w:rPr>
          <w:t>Конституцией Российской Федерации от 12.12.1993</w:t>
        </w:r>
      </w:hyperlink>
      <w:r w:rsidRPr="001B610B">
        <w:rPr>
          <w:rFonts w:ascii="Times New Roman" w:eastAsia="Times New Roman" w:hAnsi="Times New Roman" w:cs="Times New Roman"/>
          <w:sz w:val="24"/>
          <w:szCs w:val="24"/>
          <w:lang w:eastAsia="ru-RU"/>
        </w:rPr>
        <w:t xml:space="preserve"> («Российская газета», 1993, N 237).</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1.2.2. </w:t>
      </w:r>
      <w:hyperlink r:id="rId10" w:history="1">
        <w:r w:rsidRPr="001B610B">
          <w:rPr>
            <w:rFonts w:ascii="Times New Roman" w:eastAsia="Times New Roman" w:hAnsi="Times New Roman" w:cs="Times New Roman"/>
            <w:color w:val="0000FF"/>
            <w:sz w:val="24"/>
            <w:szCs w:val="24"/>
            <w:u w:val="single"/>
            <w:lang w:eastAsia="ru-RU"/>
          </w:rPr>
          <w:t>Гражданским кодексом Российской Федерации</w:t>
        </w:r>
      </w:hyperlink>
      <w:r w:rsidRPr="001B610B">
        <w:rPr>
          <w:rFonts w:ascii="Times New Roman" w:eastAsia="Times New Roman" w:hAnsi="Times New Roman" w:cs="Times New Roman"/>
          <w:sz w:val="24"/>
          <w:szCs w:val="24"/>
          <w:lang w:eastAsia="ru-RU"/>
        </w:rPr>
        <w:t xml:space="preserve"> (часть первая) от 30.11.1994 N 51-ФЗ («Российская газета», N 23 от 06.02.1996, N 24 от 07.02.1996, N 25 от 08.02.1996, N 27 от 10.02.1996).</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1.2.3. </w:t>
      </w:r>
      <w:hyperlink r:id="rId11" w:history="1">
        <w:r w:rsidRPr="001B610B">
          <w:rPr>
            <w:rFonts w:ascii="Times New Roman" w:eastAsia="Times New Roman" w:hAnsi="Times New Roman" w:cs="Times New Roman"/>
            <w:color w:val="0000FF"/>
            <w:sz w:val="24"/>
            <w:szCs w:val="24"/>
            <w:u w:val="single"/>
            <w:lang w:eastAsia="ru-RU"/>
          </w:rPr>
          <w:t>Гражданским кодексом Российской Федерации</w:t>
        </w:r>
      </w:hyperlink>
      <w:r w:rsidRPr="001B610B">
        <w:rPr>
          <w:rFonts w:ascii="Times New Roman" w:eastAsia="Times New Roman" w:hAnsi="Times New Roman" w:cs="Times New Roman"/>
          <w:sz w:val="24"/>
          <w:szCs w:val="24"/>
          <w:lang w:eastAsia="ru-RU"/>
        </w:rPr>
        <w:t xml:space="preserve"> (часть вторая) от 26.01.1996 N 14-ФЗ («Российская газета», N 23 от 06.02.1996, N 24 от 07.02.1996, N 25 от 08.02.1996, N 27 от 10.02.1996).</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1.2.4. </w:t>
      </w:r>
      <w:hyperlink r:id="rId12" w:history="1">
        <w:r w:rsidRPr="001B610B">
          <w:rPr>
            <w:rFonts w:ascii="Times New Roman" w:eastAsia="Times New Roman" w:hAnsi="Times New Roman" w:cs="Times New Roman"/>
            <w:color w:val="0000FF"/>
            <w:sz w:val="24"/>
            <w:szCs w:val="24"/>
            <w:u w:val="single"/>
            <w:lang w:eastAsia="ru-RU"/>
          </w:rPr>
          <w:t>Земельным кодексом Российской Федерации от 25.10.2001 N 136- ФЗ</w:t>
        </w:r>
      </w:hyperlink>
      <w:r w:rsidRPr="001B610B">
        <w:rPr>
          <w:rFonts w:ascii="Times New Roman" w:eastAsia="Times New Roman" w:hAnsi="Times New Roman" w:cs="Times New Roman"/>
          <w:sz w:val="24"/>
          <w:szCs w:val="24"/>
          <w:lang w:eastAsia="ru-RU"/>
        </w:rPr>
        <w:t xml:space="preserve"> («Российская газета», N 211 от 30.10.2001).</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1.2.5. </w:t>
      </w:r>
      <w:hyperlink r:id="rId13" w:history="1">
        <w:r w:rsidRPr="001B610B">
          <w:rPr>
            <w:rFonts w:ascii="Times New Roman" w:eastAsia="Times New Roman" w:hAnsi="Times New Roman" w:cs="Times New Roman"/>
            <w:color w:val="0000FF"/>
            <w:sz w:val="24"/>
            <w:szCs w:val="24"/>
            <w:u w:val="single"/>
            <w:lang w:eastAsia="ru-RU"/>
          </w:rPr>
          <w:t>Федеральным законом от 25.10.2001 N 137-ФЗ</w:t>
        </w:r>
      </w:hyperlink>
      <w:r w:rsidRPr="001B610B">
        <w:rPr>
          <w:rFonts w:ascii="Times New Roman" w:eastAsia="Times New Roman" w:hAnsi="Times New Roman" w:cs="Times New Roman"/>
          <w:sz w:val="24"/>
          <w:szCs w:val="24"/>
          <w:lang w:eastAsia="ru-RU"/>
        </w:rPr>
        <w:t xml:space="preserve"> «О введении в действие Земельного кодекса Российской Федерации» («Российская газета», N 211 от 30.10.2001).</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1.2.6. </w:t>
      </w:r>
      <w:hyperlink r:id="rId14" w:history="1">
        <w:r w:rsidRPr="001B610B">
          <w:rPr>
            <w:rFonts w:ascii="Times New Roman" w:eastAsia="Times New Roman" w:hAnsi="Times New Roman" w:cs="Times New Roman"/>
            <w:color w:val="0000FF"/>
            <w:sz w:val="24"/>
            <w:szCs w:val="24"/>
            <w:u w:val="single"/>
            <w:lang w:eastAsia="ru-RU"/>
          </w:rPr>
          <w:t>Федеральным законом от 21.07.1997 N 122-ФЗ</w:t>
        </w:r>
      </w:hyperlink>
      <w:r w:rsidRPr="001B610B">
        <w:rPr>
          <w:rFonts w:ascii="Times New Roman" w:eastAsia="Times New Roman" w:hAnsi="Times New Roman" w:cs="Times New Roman"/>
          <w:sz w:val="24"/>
          <w:szCs w:val="24"/>
          <w:lang w:eastAsia="ru-RU"/>
        </w:rPr>
        <w:t xml:space="preserve"> «О государственной регистрации прав на недвижимое имущество и сделок с ним» («Российская газета», N 145 от 30.07.1997).</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1.2.7. </w:t>
      </w:r>
      <w:hyperlink r:id="rId15" w:history="1">
        <w:r w:rsidRPr="001B610B">
          <w:rPr>
            <w:rFonts w:ascii="Times New Roman" w:eastAsia="Times New Roman" w:hAnsi="Times New Roman" w:cs="Times New Roman"/>
            <w:color w:val="0000FF"/>
            <w:sz w:val="24"/>
            <w:szCs w:val="24"/>
            <w:u w:val="single"/>
            <w:lang w:eastAsia="ru-RU"/>
          </w:rPr>
          <w:t>Федеральным законом от 24.07.2007 N 221-ФЗ</w:t>
        </w:r>
      </w:hyperlink>
      <w:r w:rsidRPr="001B610B">
        <w:rPr>
          <w:rFonts w:ascii="Times New Roman" w:eastAsia="Times New Roman" w:hAnsi="Times New Roman" w:cs="Times New Roman"/>
          <w:sz w:val="24"/>
          <w:szCs w:val="24"/>
          <w:lang w:eastAsia="ru-RU"/>
        </w:rPr>
        <w:t xml:space="preserve"> «О государственном кадастре недвижимости» («Российская газета», N 165 от 01.08.2007).</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1.2.8. </w:t>
      </w:r>
      <w:hyperlink r:id="rId16" w:history="1">
        <w:r w:rsidRPr="001B610B">
          <w:rPr>
            <w:rFonts w:ascii="Times New Roman" w:eastAsia="Times New Roman" w:hAnsi="Times New Roman" w:cs="Times New Roman"/>
            <w:color w:val="0000FF"/>
            <w:sz w:val="24"/>
            <w:szCs w:val="24"/>
            <w:u w:val="single"/>
            <w:lang w:eastAsia="ru-RU"/>
          </w:rPr>
          <w:t>Федеральным законом от 27.07.2010 N 210-ФЗ</w:t>
        </w:r>
      </w:hyperlink>
      <w:r w:rsidRPr="001B610B">
        <w:rPr>
          <w:rFonts w:ascii="Times New Roman" w:eastAsia="Times New Roman" w:hAnsi="Times New Roman" w:cs="Times New Roman"/>
          <w:sz w:val="24"/>
          <w:szCs w:val="24"/>
          <w:lang w:eastAsia="ru-RU"/>
        </w:rPr>
        <w:t xml:space="preserve"> «Об организации предоставления государственных и муниципальных услуг» («Российская газета», N 168 от 30.07.2010).</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1.2.9. </w:t>
      </w:r>
      <w:hyperlink r:id="rId17" w:history="1">
        <w:r w:rsidRPr="001B610B">
          <w:rPr>
            <w:rFonts w:ascii="Times New Roman" w:eastAsia="Times New Roman" w:hAnsi="Times New Roman" w:cs="Times New Roman"/>
            <w:color w:val="0000FF"/>
            <w:sz w:val="24"/>
            <w:szCs w:val="24"/>
            <w:u w:val="single"/>
            <w:lang w:eastAsia="ru-RU"/>
          </w:rPr>
          <w:t>Федеральным законом от 06.10.2003 N 131-ФЗ</w:t>
        </w:r>
      </w:hyperlink>
      <w:r w:rsidRPr="001B610B">
        <w:rPr>
          <w:rFonts w:ascii="Times New Roman" w:eastAsia="Times New Roman" w:hAnsi="Times New Roman" w:cs="Times New Roman"/>
          <w:sz w:val="24"/>
          <w:szCs w:val="24"/>
          <w:lang w:eastAsia="ru-RU"/>
        </w:rPr>
        <w:t xml:space="preserve"> «Об общих принципах организации местного самоуправления в Российской Федерации» («Российская газета», N 202 от 08.10.2003).</w:t>
      </w:r>
      <w:r w:rsidR="00976877">
        <w:rPr>
          <w:rFonts w:ascii="Times New Roman" w:eastAsia="Times New Roman" w:hAnsi="Times New Roman" w:cs="Times New Roman"/>
          <w:sz w:val="24"/>
          <w:szCs w:val="24"/>
          <w:lang w:eastAsia="ru-RU"/>
        </w:rPr>
        <w:tab/>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1.2.9.1. </w:t>
      </w:r>
      <w:hyperlink r:id="rId18" w:history="1">
        <w:r w:rsidRPr="001B610B">
          <w:rPr>
            <w:rFonts w:ascii="Times New Roman" w:eastAsia="Times New Roman" w:hAnsi="Times New Roman" w:cs="Times New Roman"/>
            <w:color w:val="0000FF"/>
            <w:sz w:val="24"/>
            <w:szCs w:val="24"/>
            <w:u w:val="single"/>
            <w:lang w:eastAsia="ru-RU"/>
          </w:rPr>
          <w:t>Федеральным законом от 24.11.1995 N 181-ФЗ</w:t>
        </w:r>
      </w:hyperlink>
      <w:r w:rsidRPr="001B610B">
        <w:rPr>
          <w:rFonts w:ascii="Times New Roman" w:eastAsia="Times New Roman" w:hAnsi="Times New Roman" w:cs="Times New Roman"/>
          <w:sz w:val="24"/>
          <w:szCs w:val="24"/>
          <w:lang w:eastAsia="ru-RU"/>
        </w:rPr>
        <w:t xml:space="preserve"> «О социальной защите инвалидов в Российской Федерации («Собрание законодательства РФ», 27.11.1995, N 48, ст. 4563, «Российская газета», N 234, 02.12.1995);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1.2.9.2. </w:t>
      </w:r>
      <w:hyperlink r:id="rId19" w:history="1">
        <w:r w:rsidRPr="001B610B">
          <w:rPr>
            <w:rFonts w:ascii="Times New Roman" w:eastAsia="Times New Roman" w:hAnsi="Times New Roman" w:cs="Times New Roman"/>
            <w:color w:val="0000FF"/>
            <w:sz w:val="24"/>
            <w:szCs w:val="24"/>
            <w:u w:val="single"/>
            <w:lang w:eastAsia="ru-RU"/>
          </w:rPr>
          <w:t>Федеральным законом от 06.04.2011 N 63-ФЗ</w:t>
        </w:r>
      </w:hyperlink>
      <w:r w:rsidRPr="001B610B">
        <w:rPr>
          <w:rFonts w:ascii="Times New Roman" w:eastAsia="Times New Roman" w:hAnsi="Times New Roman" w:cs="Times New Roman"/>
          <w:sz w:val="24"/>
          <w:szCs w:val="24"/>
          <w:lang w:eastAsia="ru-RU"/>
        </w:rPr>
        <w:t xml:space="preserve"> «Об электронной подписи» («Российская газета», N 75, 08.04.2011);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lastRenderedPageBreak/>
        <w:t xml:space="preserve">1.2.9.3. </w:t>
      </w:r>
      <w:hyperlink r:id="rId20" w:history="1">
        <w:r w:rsidRPr="001B610B">
          <w:rPr>
            <w:rFonts w:ascii="Times New Roman" w:eastAsia="Times New Roman" w:hAnsi="Times New Roman" w:cs="Times New Roman"/>
            <w:color w:val="0000FF"/>
            <w:sz w:val="24"/>
            <w:szCs w:val="24"/>
            <w:u w:val="single"/>
            <w:lang w:eastAsia="ru-RU"/>
          </w:rPr>
          <w:t>Федеральный закон от 13.07.2015 N 218-ФЗ</w:t>
        </w:r>
      </w:hyperlink>
      <w:r w:rsidRPr="001B610B">
        <w:rPr>
          <w:rFonts w:ascii="Times New Roman" w:eastAsia="Times New Roman" w:hAnsi="Times New Roman" w:cs="Times New Roman"/>
          <w:sz w:val="24"/>
          <w:szCs w:val="24"/>
          <w:lang w:eastAsia="ru-RU"/>
        </w:rPr>
        <w:t xml:space="preserve"> «О государственной регистрации недвижимости» (официальный интернет-портал правовой информации http://www.pravo.gov.ru, 14.07.2015).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1.2.10. </w:t>
      </w:r>
      <w:hyperlink r:id="rId21" w:history="1">
        <w:r w:rsidRPr="001B610B">
          <w:rPr>
            <w:rFonts w:ascii="Times New Roman" w:eastAsia="Times New Roman" w:hAnsi="Times New Roman" w:cs="Times New Roman"/>
            <w:color w:val="0000FF"/>
            <w:sz w:val="24"/>
            <w:szCs w:val="24"/>
            <w:u w:val="single"/>
            <w:lang w:eastAsia="ru-RU"/>
          </w:rPr>
          <w:t>Постановлением Правительства Российской Федерации от 19.11.2014 N 1221</w:t>
        </w:r>
      </w:hyperlink>
      <w:r w:rsidRPr="001B610B">
        <w:rPr>
          <w:rFonts w:ascii="Times New Roman" w:eastAsia="Times New Roman" w:hAnsi="Times New Roman" w:cs="Times New Roman"/>
          <w:sz w:val="24"/>
          <w:szCs w:val="24"/>
          <w:lang w:eastAsia="ru-RU"/>
        </w:rPr>
        <w:t xml:space="preserve"> «Об утверждении Правил присвоения, изменения и аннулирования адресов» (Официальный интернет-портал правовой информации http://www.pravo.gov.ru, 24.11.2014, «Собрание законодательства РФ», 01.12.2014, N 48, ст. 6861).</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1.2.10.1. </w:t>
      </w:r>
      <w:hyperlink r:id="rId22" w:history="1">
        <w:r w:rsidRPr="001B610B">
          <w:rPr>
            <w:rFonts w:ascii="Times New Roman" w:eastAsia="Times New Roman" w:hAnsi="Times New Roman" w:cs="Times New Roman"/>
            <w:color w:val="0000FF"/>
            <w:sz w:val="24"/>
            <w:szCs w:val="24"/>
            <w:u w:val="single"/>
            <w:lang w:eastAsia="ru-RU"/>
          </w:rPr>
          <w:t>Постановлением Правительства Российской Федерации от 07.07.2011 N 553</w:t>
        </w:r>
      </w:hyperlink>
      <w:r w:rsidRPr="001B610B">
        <w:rPr>
          <w:rFonts w:ascii="Times New Roman" w:eastAsia="Times New Roman" w:hAnsi="Times New Roman" w:cs="Times New Roman"/>
          <w:sz w:val="24"/>
          <w:szCs w:val="24"/>
          <w:lang w:eastAsia="ru-RU"/>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18.07.2011, N 29, ст. 4479);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1.2.10.2. </w:t>
      </w:r>
      <w:hyperlink r:id="rId23" w:history="1">
        <w:r w:rsidRPr="001B610B">
          <w:rPr>
            <w:rFonts w:ascii="Times New Roman" w:eastAsia="Times New Roman" w:hAnsi="Times New Roman" w:cs="Times New Roman"/>
            <w:color w:val="0000FF"/>
            <w:sz w:val="24"/>
            <w:szCs w:val="24"/>
            <w:u w:val="single"/>
            <w:lang w:eastAsia="ru-RU"/>
          </w:rPr>
          <w:t>Постановлением Правительства Российской Федерации от 25.06.2012 N 634</w:t>
        </w:r>
      </w:hyperlink>
      <w:r w:rsidRPr="001B610B">
        <w:rPr>
          <w:rFonts w:ascii="Times New Roman" w:eastAsia="Times New Roman" w:hAnsi="Times New Roman" w:cs="Times New Roman"/>
          <w:sz w:val="24"/>
          <w:szCs w:val="24"/>
          <w:lang w:eastAsia="ru-RU"/>
        </w:rPr>
        <w:t xml:space="preserve">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1.2.10.3. </w:t>
      </w:r>
      <w:hyperlink r:id="rId24" w:history="1">
        <w:r w:rsidRPr="001B610B">
          <w:rPr>
            <w:rFonts w:ascii="Times New Roman" w:eastAsia="Times New Roman" w:hAnsi="Times New Roman" w:cs="Times New Roman"/>
            <w:color w:val="0000FF"/>
            <w:sz w:val="24"/>
            <w:szCs w:val="24"/>
            <w:u w:val="single"/>
            <w:lang w:eastAsia="ru-RU"/>
          </w:rPr>
          <w:t>Постановлением Правительства Российской Федерации от 25.01.2013 N 33</w:t>
        </w:r>
      </w:hyperlink>
      <w:r w:rsidRPr="001B610B">
        <w:rPr>
          <w:rFonts w:ascii="Times New Roman" w:eastAsia="Times New Roman" w:hAnsi="Times New Roman" w:cs="Times New Roman"/>
          <w:sz w:val="24"/>
          <w:szCs w:val="24"/>
          <w:lang w:eastAsia="ru-RU"/>
        </w:rPr>
        <w:t xml:space="preserve"> «Об использовании простой электронной подписи при оказании государственных и муниципальных услуг» («Собрание законодательства РФ», 04.02.2013, N 5, ст. 377). </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1.2.11. </w:t>
      </w:r>
      <w:hyperlink r:id="rId25" w:history="1">
        <w:r w:rsidRPr="001B610B">
          <w:rPr>
            <w:rFonts w:ascii="Times New Roman" w:eastAsia="Times New Roman" w:hAnsi="Times New Roman" w:cs="Times New Roman"/>
            <w:color w:val="0000FF"/>
            <w:sz w:val="24"/>
            <w:szCs w:val="24"/>
            <w:u w:val="single"/>
            <w:lang w:eastAsia="ru-RU"/>
          </w:rPr>
          <w:t>Приказ Минэкономразвития России от 14.01.2015 N 7</w:t>
        </w:r>
      </w:hyperlink>
      <w:r w:rsidRPr="001B610B">
        <w:rPr>
          <w:rFonts w:ascii="Times New Roman" w:eastAsia="Times New Roman" w:hAnsi="Times New Roman" w:cs="Times New Roman"/>
          <w:sz w:val="24"/>
          <w:szCs w:val="24"/>
          <w:lang w:eastAsia="ru-RU"/>
        </w:rPr>
        <w:t xml:space="preserve">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http://www.pravo.gov.ru, 27.02.2015). </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1.2.11.1. </w:t>
      </w:r>
      <w:hyperlink r:id="rId26" w:history="1">
        <w:r w:rsidRPr="001B610B">
          <w:rPr>
            <w:rFonts w:ascii="Times New Roman" w:eastAsia="Times New Roman" w:hAnsi="Times New Roman" w:cs="Times New Roman"/>
            <w:color w:val="0000FF"/>
            <w:sz w:val="24"/>
            <w:szCs w:val="24"/>
            <w:u w:val="single"/>
            <w:lang w:eastAsia="ru-RU"/>
          </w:rPr>
          <w:t>Приказ Минэкономразвития России от 27.11.2014 N 762</w:t>
        </w:r>
      </w:hyperlink>
      <w:r w:rsidRPr="001B610B">
        <w:rPr>
          <w:rFonts w:ascii="Times New Roman" w:eastAsia="Times New Roman" w:hAnsi="Times New Roman" w:cs="Times New Roman"/>
          <w:sz w:val="24"/>
          <w:szCs w:val="24"/>
          <w:lang w:eastAsia="ru-RU"/>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 </w:t>
      </w:r>
    </w:p>
    <w:p w:rsidR="001B610B" w:rsidRPr="001B610B" w:rsidRDefault="001B610B" w:rsidP="00C548DE">
      <w:pPr>
        <w:pBdr>
          <w:bottom w:val="single" w:sz="4" w:space="1" w:color="auto"/>
        </w:pBd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1.3. Заявителями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заявлением об утверждении </w:t>
      </w:r>
      <w:r w:rsidRPr="001B610B">
        <w:rPr>
          <w:rFonts w:ascii="Times New Roman" w:eastAsia="Times New Roman" w:hAnsi="Times New Roman" w:cs="Times New Roman"/>
          <w:sz w:val="24"/>
          <w:szCs w:val="24"/>
          <w:lang w:eastAsia="ru-RU"/>
        </w:rPr>
        <w:lastRenderedPageBreak/>
        <w:t>схемы расположения земельного участка или земельных участков на кадастровом плане территории (далее - заявление об утверждении схемы расположения земельного участк</w:t>
      </w:r>
      <w:r w:rsidR="00C548DE">
        <w:rPr>
          <w:rFonts w:ascii="Times New Roman" w:eastAsia="Times New Roman" w:hAnsi="Times New Roman" w:cs="Times New Roman"/>
          <w:sz w:val="24"/>
          <w:szCs w:val="24"/>
          <w:lang w:eastAsia="ru-RU"/>
        </w:rPr>
        <w:t xml:space="preserve">а) в: </w:t>
      </w:r>
      <w:r w:rsidR="00C548DE">
        <w:rPr>
          <w:rFonts w:ascii="Times New Roman" w:eastAsia="Times New Roman" w:hAnsi="Times New Roman" w:cs="Times New Roman"/>
          <w:sz w:val="24"/>
          <w:szCs w:val="24"/>
          <w:lang w:eastAsia="ru-RU"/>
        </w:rPr>
        <w:br/>
        <w:t xml:space="preserve">а)администрацию МОГП «Посёлок Онохой» </w:t>
      </w:r>
      <w:r w:rsidRPr="001B610B">
        <w:rPr>
          <w:rFonts w:ascii="Times New Roman" w:eastAsia="Times New Roman" w:hAnsi="Times New Roman" w:cs="Times New Roman"/>
          <w:sz w:val="24"/>
          <w:szCs w:val="24"/>
          <w:lang w:eastAsia="ru-RU"/>
        </w:rPr>
        <w:t xml:space="preserve">для целей </w:t>
      </w:r>
      <w:r w:rsidR="00245196">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дальнейшего предоставления земельного участка без проведения торгов в аренду, собственность за </w:t>
      </w:r>
      <w:r w:rsidR="00245196">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плату, постоянное (бессрочное) пользование, безвозмездное пользование в случае, </w:t>
      </w:r>
      <w:r w:rsidR="00C548DE">
        <w:rPr>
          <w:rFonts w:ascii="Times New Roman" w:eastAsia="Times New Roman" w:hAnsi="Times New Roman" w:cs="Times New Roman"/>
          <w:sz w:val="24"/>
          <w:szCs w:val="24"/>
          <w:lang w:eastAsia="ru-RU"/>
        </w:rPr>
        <w:t xml:space="preserve">если на таком земельном участке </w:t>
      </w:r>
      <w:r w:rsidRPr="001B610B">
        <w:rPr>
          <w:rFonts w:ascii="Times New Roman" w:eastAsia="Times New Roman" w:hAnsi="Times New Roman" w:cs="Times New Roman"/>
          <w:sz w:val="24"/>
          <w:szCs w:val="24"/>
          <w:lang w:eastAsia="ru-RU"/>
        </w:rPr>
        <w:t>расположено здание, сооружение;</w:t>
      </w:r>
      <w:r w:rsidR="00245196"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б) </w:t>
      </w:r>
      <w:r w:rsidR="006D08A4">
        <w:rPr>
          <w:rFonts w:ascii="Times New Roman" w:eastAsia="Times New Roman" w:hAnsi="Times New Roman" w:cs="Times New Roman"/>
          <w:sz w:val="24"/>
          <w:szCs w:val="24"/>
          <w:lang w:eastAsia="ru-RU"/>
        </w:rPr>
        <w:t xml:space="preserve">администрацию МОГП «Посёлок Онохой» </w:t>
      </w:r>
      <w:r w:rsidRPr="001B610B">
        <w:rPr>
          <w:rFonts w:ascii="Times New Roman" w:eastAsia="Times New Roman" w:hAnsi="Times New Roman" w:cs="Times New Roman"/>
          <w:sz w:val="24"/>
          <w:szCs w:val="24"/>
          <w:lang w:eastAsia="ru-RU"/>
        </w:rPr>
        <w:t xml:space="preserve">для целей, предусмотренных </w:t>
      </w:r>
      <w:hyperlink r:id="rId27" w:history="1">
        <w:r w:rsidRPr="001B610B">
          <w:rPr>
            <w:rFonts w:ascii="Times New Roman" w:eastAsia="Times New Roman" w:hAnsi="Times New Roman" w:cs="Times New Roman"/>
            <w:color w:val="0000FF"/>
            <w:sz w:val="24"/>
            <w:szCs w:val="24"/>
            <w:u w:val="single"/>
            <w:lang w:eastAsia="ru-RU"/>
          </w:rPr>
          <w:t>Земельным кодексом Российской Федерации</w:t>
        </w:r>
      </w:hyperlink>
      <w:r w:rsidRPr="001B610B">
        <w:rPr>
          <w:rFonts w:ascii="Times New Roman" w:eastAsia="Times New Roman" w:hAnsi="Times New Roman" w:cs="Times New Roman"/>
          <w:sz w:val="24"/>
          <w:szCs w:val="24"/>
          <w:lang w:eastAsia="ru-RU"/>
        </w:rPr>
        <w:t>, за исключением случаев, указанных в абзаце «а» пункта 1.3 настоящего Административного регламента.</w:t>
      </w:r>
    </w:p>
    <w:p w:rsidR="006F3553"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1.4. Заявитель в соответствии с указанным в пункте 1.3 настоящего Администр</w:t>
      </w:r>
      <w:r w:rsidR="00AA528D">
        <w:rPr>
          <w:rFonts w:ascii="Times New Roman" w:eastAsia="Times New Roman" w:hAnsi="Times New Roman" w:cs="Times New Roman"/>
          <w:sz w:val="24"/>
          <w:szCs w:val="24"/>
          <w:lang w:eastAsia="ru-RU"/>
        </w:rPr>
        <w:t xml:space="preserve">ативного регламента </w:t>
      </w:r>
      <w:r w:rsidRPr="001B610B">
        <w:rPr>
          <w:rFonts w:ascii="Times New Roman" w:eastAsia="Times New Roman" w:hAnsi="Times New Roman" w:cs="Times New Roman"/>
          <w:sz w:val="24"/>
          <w:szCs w:val="24"/>
          <w:lang w:eastAsia="ru-RU"/>
        </w:rPr>
        <w:t>вправе подать или направить заявление об утверждении схемы расположения земельного участка и иные документы, необходимые для предоставления услуги, а также заявление об устранении ошибки и (или) опечатки в выданных по результатам предоставления муниципальной услуги документах, по своему выбору одним из следующих способов:</w:t>
      </w:r>
      <w:r w:rsidR="00AA528D" w:rsidRPr="001B610B">
        <w:rPr>
          <w:rFonts w:ascii="Times New Roman" w:eastAsia="Times New Roman" w:hAnsi="Times New Roman" w:cs="Times New Roman"/>
          <w:sz w:val="24"/>
          <w:szCs w:val="24"/>
          <w:lang w:eastAsia="ru-RU"/>
        </w:rPr>
        <w:t xml:space="preserve"> </w:t>
      </w:r>
    </w:p>
    <w:p w:rsidR="006F3553" w:rsidRDefault="00AA528D"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 почтовым сообщением в администрацию МОГП «Посёлок Онохой» </w:t>
      </w:r>
      <w:r w:rsidR="001B610B" w:rsidRPr="001B610B">
        <w:rPr>
          <w:rFonts w:ascii="Times New Roman" w:eastAsia="Times New Roman" w:hAnsi="Times New Roman" w:cs="Times New Roman"/>
          <w:sz w:val="24"/>
          <w:szCs w:val="24"/>
          <w:lang w:eastAsia="ru-RU"/>
        </w:rPr>
        <w:t xml:space="preserve">по адресу: </w:t>
      </w:r>
      <w:r>
        <w:rPr>
          <w:rFonts w:ascii="Times New Roman" w:eastAsia="Times New Roman" w:hAnsi="Times New Roman" w:cs="Times New Roman"/>
          <w:sz w:val="24"/>
          <w:szCs w:val="24"/>
          <w:lang w:eastAsia="ru-RU"/>
        </w:rPr>
        <w:t xml:space="preserve">671300 РБ, </w:t>
      </w:r>
      <w:proofErr w:type="spellStart"/>
      <w:r>
        <w:rPr>
          <w:rFonts w:ascii="Times New Roman" w:eastAsia="Times New Roman" w:hAnsi="Times New Roman" w:cs="Times New Roman"/>
          <w:sz w:val="24"/>
          <w:szCs w:val="24"/>
          <w:lang w:eastAsia="ru-RU"/>
        </w:rPr>
        <w:t>Заиграевский</w:t>
      </w:r>
      <w:proofErr w:type="spellEnd"/>
      <w:r>
        <w:rPr>
          <w:rFonts w:ascii="Times New Roman" w:eastAsia="Times New Roman" w:hAnsi="Times New Roman" w:cs="Times New Roman"/>
          <w:sz w:val="24"/>
          <w:szCs w:val="24"/>
          <w:lang w:eastAsia="ru-RU"/>
        </w:rPr>
        <w:t xml:space="preserve"> р-он, </w:t>
      </w:r>
      <w:proofErr w:type="spellStart"/>
      <w:r>
        <w:rPr>
          <w:rFonts w:ascii="Times New Roman" w:eastAsia="Times New Roman" w:hAnsi="Times New Roman" w:cs="Times New Roman"/>
          <w:sz w:val="24"/>
          <w:szCs w:val="24"/>
          <w:lang w:eastAsia="ru-RU"/>
        </w:rPr>
        <w:t>пгт</w:t>
      </w:r>
      <w:proofErr w:type="spellEnd"/>
      <w:r>
        <w:rPr>
          <w:rFonts w:ascii="Times New Roman" w:eastAsia="Times New Roman" w:hAnsi="Times New Roman" w:cs="Times New Roman"/>
          <w:sz w:val="24"/>
          <w:szCs w:val="24"/>
          <w:lang w:eastAsia="ru-RU"/>
        </w:rPr>
        <w:t>. Онохой, ул. Гагарина,11</w:t>
      </w:r>
      <w:r w:rsidR="001A697F">
        <w:rPr>
          <w:rFonts w:ascii="Times New Roman" w:eastAsia="Times New Roman" w:hAnsi="Times New Roman" w:cs="Times New Roman"/>
          <w:sz w:val="24"/>
          <w:szCs w:val="24"/>
          <w:lang w:eastAsia="ru-RU"/>
        </w:rPr>
        <w:t>;</w:t>
      </w:r>
    </w:p>
    <w:p w:rsidR="006F3553" w:rsidRDefault="00AA528D"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 при личном обращении </w:t>
      </w:r>
      <w:r w:rsidR="001B610B" w:rsidRPr="001B610B">
        <w:rPr>
          <w:rFonts w:ascii="Times New Roman" w:eastAsia="Times New Roman" w:hAnsi="Times New Roman" w:cs="Times New Roman"/>
          <w:sz w:val="24"/>
          <w:szCs w:val="24"/>
          <w:lang w:eastAsia="ru-RU"/>
        </w:rPr>
        <w:t xml:space="preserve"> по адресу:</w:t>
      </w:r>
      <w:r w:rsidRPr="00AA528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671300 РБ, </w:t>
      </w:r>
      <w:proofErr w:type="spellStart"/>
      <w:r>
        <w:rPr>
          <w:rFonts w:ascii="Times New Roman" w:eastAsia="Times New Roman" w:hAnsi="Times New Roman" w:cs="Times New Roman"/>
          <w:sz w:val="24"/>
          <w:szCs w:val="24"/>
          <w:lang w:eastAsia="ru-RU"/>
        </w:rPr>
        <w:t>Заиграевский</w:t>
      </w:r>
      <w:proofErr w:type="spellEnd"/>
      <w:r>
        <w:rPr>
          <w:rFonts w:ascii="Times New Roman" w:eastAsia="Times New Roman" w:hAnsi="Times New Roman" w:cs="Times New Roman"/>
          <w:sz w:val="24"/>
          <w:szCs w:val="24"/>
          <w:lang w:eastAsia="ru-RU"/>
        </w:rPr>
        <w:t xml:space="preserve"> р-он, </w:t>
      </w:r>
      <w:proofErr w:type="spellStart"/>
      <w:r>
        <w:rPr>
          <w:rFonts w:ascii="Times New Roman" w:eastAsia="Times New Roman" w:hAnsi="Times New Roman" w:cs="Times New Roman"/>
          <w:sz w:val="24"/>
          <w:szCs w:val="24"/>
          <w:lang w:eastAsia="ru-RU"/>
        </w:rPr>
        <w:t>пгт</w:t>
      </w:r>
      <w:proofErr w:type="spellEnd"/>
      <w:r>
        <w:rPr>
          <w:rFonts w:ascii="Times New Roman" w:eastAsia="Times New Roman" w:hAnsi="Times New Roman" w:cs="Times New Roman"/>
          <w:sz w:val="24"/>
          <w:szCs w:val="24"/>
          <w:lang w:eastAsia="ru-RU"/>
        </w:rPr>
        <w:t>. Онохой, ул. Гагарина,11</w:t>
      </w:r>
      <w:r w:rsidR="001B610B" w:rsidRPr="001B61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каб.№5</w:t>
      </w:r>
      <w:r w:rsidR="001B610B" w:rsidRPr="001B610B">
        <w:rPr>
          <w:rFonts w:ascii="Times New Roman" w:eastAsia="Times New Roman" w:hAnsi="Times New Roman" w:cs="Times New Roman"/>
          <w:sz w:val="24"/>
          <w:szCs w:val="24"/>
          <w:lang w:eastAsia="ru-RU"/>
        </w:rPr>
        <w:t xml:space="preserve">, часы приема: </w:t>
      </w:r>
      <w:r>
        <w:rPr>
          <w:rFonts w:ascii="Times New Roman" w:eastAsia="Times New Roman" w:hAnsi="Times New Roman" w:cs="Times New Roman"/>
          <w:sz w:val="24"/>
          <w:szCs w:val="24"/>
          <w:lang w:eastAsia="ru-RU"/>
        </w:rPr>
        <w:t>с 8.00ч.</w:t>
      </w:r>
      <w:r w:rsidR="006534B8">
        <w:rPr>
          <w:rFonts w:ascii="Times New Roman" w:eastAsia="Times New Roman" w:hAnsi="Times New Roman" w:cs="Times New Roman"/>
          <w:sz w:val="24"/>
          <w:szCs w:val="24"/>
          <w:lang w:eastAsia="ru-RU"/>
        </w:rPr>
        <w:t xml:space="preserve"> до 16.00ч.</w:t>
      </w:r>
      <w:r w:rsidR="006F3553">
        <w:rPr>
          <w:rFonts w:ascii="Times New Roman" w:eastAsia="Times New Roman" w:hAnsi="Times New Roman" w:cs="Times New Roman"/>
          <w:sz w:val="24"/>
          <w:szCs w:val="24"/>
          <w:lang w:eastAsia="ru-RU"/>
        </w:rPr>
        <w:t xml:space="preserve"> </w:t>
      </w:r>
    </w:p>
    <w:p w:rsidR="006F3553"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в) с использованием информационно-телекоммуникационной сети Интернет:</w:t>
      </w:r>
      <w:r w:rsidR="006F3553">
        <w:rPr>
          <w:rFonts w:ascii="Times New Roman" w:eastAsia="Times New Roman" w:hAnsi="Times New Roman" w:cs="Times New Roman"/>
          <w:sz w:val="24"/>
          <w:szCs w:val="24"/>
          <w:lang w:eastAsia="ru-RU"/>
        </w:rPr>
        <w:t xml:space="preserve"> электронная почта </w:t>
      </w:r>
      <w:proofErr w:type="spellStart"/>
      <w:r w:rsidR="006F3553">
        <w:rPr>
          <w:rFonts w:ascii="Times New Roman" w:eastAsia="Times New Roman" w:hAnsi="Times New Roman" w:cs="Times New Roman"/>
          <w:sz w:val="24"/>
          <w:szCs w:val="24"/>
          <w:lang w:val="en-US" w:eastAsia="ru-RU"/>
        </w:rPr>
        <w:t>adm</w:t>
      </w:r>
      <w:proofErr w:type="spellEnd"/>
      <w:r w:rsidR="006F3553" w:rsidRPr="006F3553">
        <w:rPr>
          <w:rFonts w:ascii="Times New Roman" w:eastAsia="Times New Roman" w:hAnsi="Times New Roman" w:cs="Times New Roman"/>
          <w:sz w:val="24"/>
          <w:szCs w:val="24"/>
          <w:lang w:eastAsia="ru-RU"/>
        </w:rPr>
        <w:t>-</w:t>
      </w:r>
      <w:proofErr w:type="spellStart"/>
      <w:r w:rsidR="006F3553">
        <w:rPr>
          <w:rFonts w:ascii="Times New Roman" w:eastAsia="Times New Roman" w:hAnsi="Times New Roman" w:cs="Times New Roman"/>
          <w:sz w:val="24"/>
          <w:szCs w:val="24"/>
          <w:lang w:val="en-US" w:eastAsia="ru-RU"/>
        </w:rPr>
        <w:t>onohoy</w:t>
      </w:r>
      <w:proofErr w:type="spellEnd"/>
      <w:r w:rsidR="006F3553" w:rsidRPr="006F3553">
        <w:rPr>
          <w:rFonts w:ascii="Times New Roman" w:eastAsia="Times New Roman" w:hAnsi="Times New Roman" w:cs="Times New Roman"/>
          <w:sz w:val="24"/>
          <w:szCs w:val="24"/>
          <w:lang w:eastAsia="ru-RU"/>
        </w:rPr>
        <w:t>@</w:t>
      </w:r>
      <w:r w:rsidR="006F3553">
        <w:rPr>
          <w:rFonts w:ascii="Times New Roman" w:eastAsia="Times New Roman" w:hAnsi="Times New Roman" w:cs="Times New Roman"/>
          <w:sz w:val="24"/>
          <w:szCs w:val="24"/>
          <w:lang w:val="en-US" w:eastAsia="ru-RU"/>
        </w:rPr>
        <w:t>ma</w:t>
      </w:r>
      <w:r w:rsidR="002F1E8B">
        <w:rPr>
          <w:rFonts w:ascii="Times New Roman" w:eastAsia="Times New Roman" w:hAnsi="Times New Roman" w:cs="Times New Roman"/>
          <w:sz w:val="24"/>
          <w:szCs w:val="24"/>
          <w:lang w:val="en-US" w:eastAsia="ru-RU"/>
        </w:rPr>
        <w:t>il</w:t>
      </w:r>
      <w:r w:rsidR="002F1E8B" w:rsidRPr="002F1E8B">
        <w:rPr>
          <w:rFonts w:ascii="Times New Roman" w:eastAsia="Times New Roman" w:hAnsi="Times New Roman" w:cs="Times New Roman"/>
          <w:sz w:val="24"/>
          <w:szCs w:val="24"/>
          <w:lang w:eastAsia="ru-RU"/>
        </w:rPr>
        <w:t>.</w:t>
      </w:r>
      <w:proofErr w:type="spellStart"/>
      <w:r w:rsidR="002F1E8B">
        <w:rPr>
          <w:rFonts w:ascii="Times New Roman" w:eastAsia="Times New Roman" w:hAnsi="Times New Roman" w:cs="Times New Roman"/>
          <w:sz w:val="24"/>
          <w:szCs w:val="24"/>
          <w:lang w:val="en-US" w:eastAsia="ru-RU"/>
        </w:rPr>
        <w:t>ru</w:t>
      </w:r>
      <w:proofErr w:type="spellEnd"/>
      <w:r w:rsidR="006534B8">
        <w:rPr>
          <w:rFonts w:ascii="Times New Roman" w:eastAsia="Times New Roman" w:hAnsi="Times New Roman" w:cs="Times New Roman"/>
          <w:sz w:val="24"/>
          <w:szCs w:val="24"/>
          <w:lang w:eastAsia="ru-RU"/>
        </w:rPr>
        <w:t xml:space="preserve">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г) </w:t>
      </w:r>
      <w:r w:rsidR="002F1E8B">
        <w:rPr>
          <w:rFonts w:ascii="Times New Roman" w:eastAsia="Times New Roman" w:hAnsi="Times New Roman" w:cs="Times New Roman"/>
          <w:sz w:val="24"/>
          <w:szCs w:val="24"/>
          <w:lang w:eastAsia="ru-RU"/>
        </w:rPr>
        <w:t xml:space="preserve">через многофункциональный </w:t>
      </w:r>
      <w:proofErr w:type="spellStart"/>
      <w:proofErr w:type="gramStart"/>
      <w:r w:rsidR="002F1E8B">
        <w:rPr>
          <w:rFonts w:ascii="Times New Roman" w:eastAsia="Times New Roman" w:hAnsi="Times New Roman" w:cs="Times New Roman"/>
          <w:sz w:val="24"/>
          <w:szCs w:val="24"/>
          <w:lang w:eastAsia="ru-RU"/>
        </w:rPr>
        <w:t>центр:РБ</w:t>
      </w:r>
      <w:proofErr w:type="spellEnd"/>
      <w:proofErr w:type="gramEnd"/>
      <w:r w:rsidR="002F1E8B">
        <w:rPr>
          <w:rFonts w:ascii="Times New Roman" w:eastAsia="Times New Roman" w:hAnsi="Times New Roman" w:cs="Times New Roman"/>
          <w:sz w:val="24"/>
          <w:szCs w:val="24"/>
          <w:lang w:eastAsia="ru-RU"/>
        </w:rPr>
        <w:t xml:space="preserve">, </w:t>
      </w:r>
      <w:proofErr w:type="spellStart"/>
      <w:r w:rsidR="002F1E8B">
        <w:rPr>
          <w:rFonts w:ascii="Times New Roman" w:eastAsia="Times New Roman" w:hAnsi="Times New Roman" w:cs="Times New Roman"/>
          <w:sz w:val="24"/>
          <w:szCs w:val="24"/>
          <w:lang w:eastAsia="ru-RU"/>
        </w:rPr>
        <w:t>Заиграевский</w:t>
      </w:r>
      <w:proofErr w:type="spellEnd"/>
      <w:r w:rsidR="002F1E8B">
        <w:rPr>
          <w:rFonts w:ascii="Times New Roman" w:eastAsia="Times New Roman" w:hAnsi="Times New Roman" w:cs="Times New Roman"/>
          <w:sz w:val="24"/>
          <w:szCs w:val="24"/>
          <w:lang w:eastAsia="ru-RU"/>
        </w:rPr>
        <w:t xml:space="preserve"> р-он, </w:t>
      </w:r>
      <w:proofErr w:type="spellStart"/>
      <w:r w:rsidR="002F1E8B">
        <w:rPr>
          <w:rFonts w:ascii="Times New Roman" w:eastAsia="Times New Roman" w:hAnsi="Times New Roman" w:cs="Times New Roman"/>
          <w:sz w:val="24"/>
          <w:szCs w:val="24"/>
          <w:lang w:eastAsia="ru-RU"/>
        </w:rPr>
        <w:t>пгт</w:t>
      </w:r>
      <w:proofErr w:type="spellEnd"/>
      <w:r w:rsidR="002F1E8B">
        <w:rPr>
          <w:rFonts w:ascii="Times New Roman" w:eastAsia="Times New Roman" w:hAnsi="Times New Roman" w:cs="Times New Roman"/>
          <w:sz w:val="24"/>
          <w:szCs w:val="24"/>
          <w:lang w:eastAsia="ru-RU"/>
        </w:rPr>
        <w:t>. Онохой, ул. Гагарина,11</w:t>
      </w:r>
      <w:r w:rsidR="002F1E8B" w:rsidRPr="001B610B">
        <w:rPr>
          <w:rFonts w:ascii="Times New Roman" w:eastAsia="Times New Roman" w:hAnsi="Times New Roman" w:cs="Times New Roman"/>
          <w:sz w:val="24"/>
          <w:szCs w:val="24"/>
          <w:lang w:eastAsia="ru-RU"/>
        </w:rPr>
        <w:t xml:space="preserve"> </w:t>
      </w:r>
      <w:r w:rsidR="002F1E8B">
        <w:rPr>
          <w:rFonts w:ascii="Times New Roman" w:eastAsia="Times New Roman" w:hAnsi="Times New Roman" w:cs="Times New Roman"/>
          <w:sz w:val="24"/>
          <w:szCs w:val="24"/>
          <w:lang w:eastAsia="ru-RU"/>
        </w:rPr>
        <w:t>каб.№7</w:t>
      </w:r>
      <w:r w:rsidRPr="001B610B">
        <w:rPr>
          <w:rFonts w:ascii="Times New Roman" w:eastAsia="Times New Roman" w:hAnsi="Times New Roman" w:cs="Times New Roman"/>
          <w:sz w:val="24"/>
          <w:szCs w:val="24"/>
          <w:lang w:eastAsia="ru-RU"/>
        </w:rPr>
        <w:t xml:space="preserve"> (далее - МФЦ).</w:t>
      </w:r>
    </w:p>
    <w:p w:rsid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1.4.1. Информацию о месте нахождения, часах работы филиалов МФЦ можно получить на сайте </w:t>
      </w:r>
      <w:proofErr w:type="spellStart"/>
      <w:r w:rsidRPr="001B610B">
        <w:rPr>
          <w:rFonts w:ascii="Times New Roman" w:eastAsia="Times New Roman" w:hAnsi="Times New Roman" w:cs="Times New Roman"/>
          <w:sz w:val="24"/>
          <w:szCs w:val="24"/>
          <w:lang w:eastAsia="ru-RU"/>
        </w:rPr>
        <w:t>мфц</w:t>
      </w:r>
      <w:proofErr w:type="spellEnd"/>
      <w:r w:rsidR="00E266EA">
        <w:rPr>
          <w:rFonts w:ascii="Times New Roman" w:eastAsia="Times New Roman" w:hAnsi="Times New Roman" w:cs="Times New Roman"/>
          <w:sz w:val="24"/>
          <w:szCs w:val="24"/>
          <w:lang w:eastAsia="ru-RU"/>
        </w:rPr>
        <w:t xml:space="preserve"> </w:t>
      </w:r>
      <w:proofErr w:type="gramStart"/>
      <w:r w:rsidR="001A697F">
        <w:rPr>
          <w:rFonts w:ascii="Times New Roman" w:eastAsia="Times New Roman" w:hAnsi="Times New Roman" w:cs="Times New Roman"/>
          <w:sz w:val="24"/>
          <w:szCs w:val="24"/>
          <w:lang w:eastAsia="ru-RU"/>
        </w:rPr>
        <w:t>03</w:t>
      </w:r>
      <w:r w:rsidRPr="001B610B">
        <w:rPr>
          <w:rFonts w:ascii="Times New Roman" w:eastAsia="Times New Roman" w:hAnsi="Times New Roman" w:cs="Times New Roman"/>
          <w:sz w:val="24"/>
          <w:szCs w:val="24"/>
          <w:lang w:eastAsia="ru-RU"/>
        </w:rPr>
        <w:t>.рф</w:t>
      </w:r>
      <w:proofErr w:type="gramEnd"/>
      <w:r w:rsidRPr="001B610B">
        <w:rPr>
          <w:rFonts w:ascii="Times New Roman" w:eastAsia="Times New Roman" w:hAnsi="Times New Roman" w:cs="Times New Roman"/>
          <w:sz w:val="24"/>
          <w:szCs w:val="24"/>
          <w:lang w:eastAsia="ru-RU"/>
        </w:rPr>
        <w:t xml:space="preserve"> или по телефону </w:t>
      </w:r>
      <w:r w:rsidR="002F1E8B">
        <w:rPr>
          <w:rFonts w:ascii="Times New Roman" w:eastAsia="Times New Roman" w:hAnsi="Times New Roman" w:cs="Times New Roman"/>
          <w:sz w:val="24"/>
          <w:szCs w:val="24"/>
          <w:lang w:eastAsia="ru-RU"/>
        </w:rPr>
        <w:t>8(301-36)56330</w:t>
      </w:r>
      <w:r w:rsidRPr="001B610B">
        <w:rPr>
          <w:rFonts w:ascii="Times New Roman" w:eastAsia="Times New Roman" w:hAnsi="Times New Roman" w:cs="Times New Roman"/>
          <w:sz w:val="24"/>
          <w:szCs w:val="24"/>
          <w:lang w:eastAsia="ru-RU"/>
        </w:rPr>
        <w:t>.Предоставление услуги через МФЦ осуществляется после обращения заявителя в МФЦ с заявлением об утверждении схемы расположения земельного уча</w:t>
      </w:r>
      <w:r w:rsidR="002F1E8B">
        <w:rPr>
          <w:rFonts w:ascii="Times New Roman" w:eastAsia="Times New Roman" w:hAnsi="Times New Roman" w:cs="Times New Roman"/>
          <w:sz w:val="24"/>
          <w:szCs w:val="24"/>
          <w:lang w:eastAsia="ru-RU"/>
        </w:rPr>
        <w:t xml:space="preserve">стка, а взаимодействие МФЦ с администрацией МОГП «Посёлок </w:t>
      </w:r>
      <w:proofErr w:type="spellStart"/>
      <w:r w:rsidR="002F1E8B">
        <w:rPr>
          <w:rFonts w:ascii="Times New Roman" w:eastAsia="Times New Roman" w:hAnsi="Times New Roman" w:cs="Times New Roman"/>
          <w:sz w:val="24"/>
          <w:szCs w:val="24"/>
          <w:lang w:eastAsia="ru-RU"/>
        </w:rPr>
        <w:t>Онохой</w:t>
      </w:r>
      <w:proofErr w:type="spellEnd"/>
      <w:r w:rsidR="002F1E8B">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t xml:space="preserve"> выполняется без участия заявителя в соответствии с нормативными правовыми актами и соглашением о взаимодействии.</w:t>
      </w:r>
    </w:p>
    <w:p w:rsidR="002F1E8B" w:rsidRPr="001B610B" w:rsidRDefault="002F1E8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1.5. Порядок информирования о правилах предоставления муниципальной услуги:</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1.5.1. Информация о правилах предоставления муниципальной услуги предоставляется:</w:t>
      </w:r>
      <w:r w:rsidRPr="001B610B">
        <w:rPr>
          <w:rFonts w:ascii="Times New Roman" w:eastAsia="Times New Roman" w:hAnsi="Times New Roman" w:cs="Times New Roman"/>
          <w:sz w:val="24"/>
          <w:szCs w:val="24"/>
          <w:lang w:eastAsia="ru-RU"/>
        </w:rPr>
        <w:br/>
        <w:t xml:space="preserve">а) непосредственно в </w:t>
      </w:r>
      <w:r w:rsidR="00E266EA">
        <w:rPr>
          <w:rFonts w:ascii="Times New Roman" w:eastAsia="Times New Roman" w:hAnsi="Times New Roman" w:cs="Times New Roman"/>
          <w:sz w:val="24"/>
          <w:szCs w:val="24"/>
          <w:lang w:eastAsia="ru-RU"/>
        </w:rPr>
        <w:t xml:space="preserve"> АМО ГП «Поселок </w:t>
      </w:r>
      <w:proofErr w:type="spellStart"/>
      <w:r w:rsidR="00E266EA">
        <w:rPr>
          <w:rFonts w:ascii="Times New Roman" w:eastAsia="Times New Roman" w:hAnsi="Times New Roman" w:cs="Times New Roman"/>
          <w:sz w:val="24"/>
          <w:szCs w:val="24"/>
          <w:lang w:eastAsia="ru-RU"/>
        </w:rPr>
        <w:t>Онохой</w:t>
      </w:r>
      <w:proofErr w:type="spellEnd"/>
      <w:r w:rsidR="00E266EA">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t xml:space="preserve">. Часы приема: </w:t>
      </w:r>
      <w:r w:rsidR="00E266EA">
        <w:rPr>
          <w:rFonts w:ascii="Times New Roman" w:eastAsia="Times New Roman" w:hAnsi="Times New Roman" w:cs="Times New Roman"/>
          <w:sz w:val="24"/>
          <w:szCs w:val="24"/>
          <w:lang w:eastAsia="ru-RU"/>
        </w:rPr>
        <w:t xml:space="preserve"> с 8-00 до 16-00</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б) </w:t>
      </w:r>
      <w:r w:rsidR="00E266EA">
        <w:rPr>
          <w:rFonts w:ascii="Times New Roman" w:eastAsia="Times New Roman" w:hAnsi="Times New Roman" w:cs="Times New Roman"/>
          <w:sz w:val="24"/>
          <w:szCs w:val="24"/>
          <w:lang w:eastAsia="ru-RU"/>
        </w:rPr>
        <w:t xml:space="preserve">По телефону  АМО ГП «Поселок </w:t>
      </w:r>
      <w:proofErr w:type="spellStart"/>
      <w:r w:rsidR="00E266EA">
        <w:rPr>
          <w:rFonts w:ascii="Times New Roman" w:eastAsia="Times New Roman" w:hAnsi="Times New Roman" w:cs="Times New Roman"/>
          <w:sz w:val="24"/>
          <w:szCs w:val="24"/>
          <w:lang w:eastAsia="ru-RU"/>
        </w:rPr>
        <w:t>Онохой</w:t>
      </w:r>
      <w:proofErr w:type="spellEnd"/>
      <w:r w:rsidR="00E266EA">
        <w:rPr>
          <w:rFonts w:ascii="Times New Roman" w:eastAsia="Times New Roman" w:hAnsi="Times New Roman" w:cs="Times New Roman"/>
          <w:sz w:val="24"/>
          <w:szCs w:val="24"/>
          <w:lang w:eastAsia="ru-RU"/>
        </w:rPr>
        <w:t>» 8 (3013)6-56-2-57</w:t>
      </w:r>
      <w:r w:rsidRPr="001B610B">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br/>
        <w:t xml:space="preserve">Часы приема: </w:t>
      </w:r>
      <w:r w:rsidR="00E266EA">
        <w:rPr>
          <w:rFonts w:ascii="Times New Roman" w:eastAsia="Times New Roman" w:hAnsi="Times New Roman" w:cs="Times New Roman"/>
          <w:sz w:val="24"/>
          <w:szCs w:val="24"/>
          <w:lang w:eastAsia="ru-RU"/>
        </w:rPr>
        <w:t>8-00 до 16-00</w:t>
      </w:r>
      <w:r w:rsidRPr="001B610B">
        <w:rPr>
          <w:rFonts w:ascii="Times New Roman" w:eastAsia="Times New Roman" w:hAnsi="Times New Roman" w:cs="Times New Roman"/>
          <w:sz w:val="24"/>
          <w:szCs w:val="24"/>
          <w:lang w:eastAsia="ru-RU"/>
        </w:rPr>
        <w:t xml:space="preserve"> </w:t>
      </w:r>
    </w:p>
    <w:p w:rsidR="00E266EA" w:rsidRDefault="001B610B" w:rsidP="00E266E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в) посредством ответов на письменные обращения, поступившие в </w:t>
      </w:r>
      <w:r w:rsidR="00E266EA">
        <w:rPr>
          <w:rFonts w:ascii="Times New Roman" w:eastAsia="Times New Roman" w:hAnsi="Times New Roman" w:cs="Times New Roman"/>
          <w:sz w:val="24"/>
          <w:szCs w:val="24"/>
          <w:lang w:eastAsia="ru-RU"/>
        </w:rPr>
        <w:t xml:space="preserve">АМО ГП «Поселок </w:t>
      </w:r>
      <w:proofErr w:type="spellStart"/>
      <w:r w:rsidR="00E266EA">
        <w:rPr>
          <w:rFonts w:ascii="Times New Roman" w:eastAsia="Times New Roman" w:hAnsi="Times New Roman" w:cs="Times New Roman"/>
          <w:sz w:val="24"/>
          <w:szCs w:val="24"/>
          <w:lang w:eastAsia="ru-RU"/>
        </w:rPr>
        <w:t>Онохой</w:t>
      </w:r>
      <w:proofErr w:type="spellEnd"/>
      <w:r w:rsidR="00E266EA">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по адресу: </w:t>
      </w:r>
      <w:r w:rsidR="00E266EA">
        <w:rPr>
          <w:rFonts w:ascii="Times New Roman" w:eastAsia="Times New Roman" w:hAnsi="Times New Roman" w:cs="Times New Roman"/>
          <w:sz w:val="24"/>
          <w:szCs w:val="24"/>
          <w:lang w:eastAsia="ru-RU"/>
        </w:rPr>
        <w:t>671300</w:t>
      </w:r>
      <w:r w:rsidR="00E266EA" w:rsidRPr="00E266EA">
        <w:rPr>
          <w:rFonts w:ascii="Times New Roman" w:eastAsia="Times New Roman" w:hAnsi="Times New Roman" w:cs="Times New Roman"/>
          <w:sz w:val="24"/>
          <w:szCs w:val="24"/>
          <w:lang w:eastAsia="ru-RU"/>
        </w:rPr>
        <w:t xml:space="preserve"> </w:t>
      </w:r>
      <w:r w:rsidR="00E266EA">
        <w:rPr>
          <w:rFonts w:ascii="Times New Roman" w:eastAsia="Times New Roman" w:hAnsi="Times New Roman" w:cs="Times New Roman"/>
          <w:sz w:val="24"/>
          <w:szCs w:val="24"/>
          <w:lang w:eastAsia="ru-RU"/>
        </w:rPr>
        <w:t xml:space="preserve">РБ, </w:t>
      </w:r>
      <w:proofErr w:type="spellStart"/>
      <w:r w:rsidR="00E266EA">
        <w:rPr>
          <w:rFonts w:ascii="Times New Roman" w:eastAsia="Times New Roman" w:hAnsi="Times New Roman" w:cs="Times New Roman"/>
          <w:sz w:val="24"/>
          <w:szCs w:val="24"/>
          <w:lang w:eastAsia="ru-RU"/>
        </w:rPr>
        <w:t>Заиграевский</w:t>
      </w:r>
      <w:proofErr w:type="spellEnd"/>
      <w:r w:rsidR="00E266EA">
        <w:rPr>
          <w:rFonts w:ascii="Times New Roman" w:eastAsia="Times New Roman" w:hAnsi="Times New Roman" w:cs="Times New Roman"/>
          <w:sz w:val="24"/>
          <w:szCs w:val="24"/>
          <w:lang w:eastAsia="ru-RU"/>
        </w:rPr>
        <w:t xml:space="preserve"> р-он, </w:t>
      </w:r>
      <w:proofErr w:type="spellStart"/>
      <w:r w:rsidR="00E266EA">
        <w:rPr>
          <w:rFonts w:ascii="Times New Roman" w:eastAsia="Times New Roman" w:hAnsi="Times New Roman" w:cs="Times New Roman"/>
          <w:sz w:val="24"/>
          <w:szCs w:val="24"/>
          <w:lang w:eastAsia="ru-RU"/>
        </w:rPr>
        <w:t>пгт</w:t>
      </w:r>
      <w:proofErr w:type="spellEnd"/>
      <w:r w:rsidR="00E266EA">
        <w:rPr>
          <w:rFonts w:ascii="Times New Roman" w:eastAsia="Times New Roman" w:hAnsi="Times New Roman" w:cs="Times New Roman"/>
          <w:sz w:val="24"/>
          <w:szCs w:val="24"/>
          <w:lang w:eastAsia="ru-RU"/>
        </w:rPr>
        <w:t xml:space="preserve">. </w:t>
      </w:r>
      <w:proofErr w:type="spellStart"/>
      <w:r w:rsidR="00E266EA">
        <w:rPr>
          <w:rFonts w:ascii="Times New Roman" w:eastAsia="Times New Roman" w:hAnsi="Times New Roman" w:cs="Times New Roman"/>
          <w:sz w:val="24"/>
          <w:szCs w:val="24"/>
          <w:lang w:eastAsia="ru-RU"/>
        </w:rPr>
        <w:t>Онохой</w:t>
      </w:r>
      <w:proofErr w:type="spellEnd"/>
      <w:r w:rsidR="00E266EA">
        <w:rPr>
          <w:rFonts w:ascii="Times New Roman" w:eastAsia="Times New Roman" w:hAnsi="Times New Roman" w:cs="Times New Roman"/>
          <w:sz w:val="24"/>
          <w:szCs w:val="24"/>
          <w:lang w:eastAsia="ru-RU"/>
        </w:rPr>
        <w:t>, ул. Гагарина,11;</w:t>
      </w:r>
    </w:p>
    <w:p w:rsidR="001A697F" w:rsidRDefault="001B610B" w:rsidP="00E266EA">
      <w:pPr>
        <w:widowControl w:val="0"/>
        <w:autoSpaceDE w:val="0"/>
        <w:autoSpaceDN w:val="0"/>
        <w:adjustRightInd w:val="0"/>
        <w:ind w:firstLine="540"/>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br/>
        <w:t xml:space="preserve">г) посредством размещения информации в информационно-телекоммуникационной сети Интернет (далее - сеть Интернет) на официальном сайте </w:t>
      </w:r>
      <w:proofErr w:type="gramStart"/>
      <w:r w:rsidRPr="001B610B">
        <w:rPr>
          <w:rFonts w:ascii="Times New Roman" w:eastAsia="Times New Roman" w:hAnsi="Times New Roman" w:cs="Times New Roman"/>
          <w:sz w:val="24"/>
          <w:szCs w:val="24"/>
          <w:lang w:eastAsia="ru-RU"/>
        </w:rPr>
        <w:t>администрации  на</w:t>
      </w:r>
      <w:proofErr w:type="gramEnd"/>
      <w:r w:rsidRPr="001B610B">
        <w:rPr>
          <w:rFonts w:ascii="Times New Roman" w:eastAsia="Times New Roman" w:hAnsi="Times New Roman" w:cs="Times New Roman"/>
          <w:sz w:val="24"/>
          <w:szCs w:val="24"/>
          <w:lang w:eastAsia="ru-RU"/>
        </w:rPr>
        <w:t xml:space="preserve"> региональном портале государственных и муниципальных услуг </w:t>
      </w:r>
      <w:r w:rsidR="00E266EA">
        <w:rPr>
          <w:u w:val="single"/>
        </w:rPr>
        <w:t>администрация –</w:t>
      </w:r>
      <w:proofErr w:type="spellStart"/>
      <w:r w:rsidR="00E266EA">
        <w:rPr>
          <w:u w:val="single"/>
        </w:rPr>
        <w:t>онохой</w:t>
      </w:r>
      <w:proofErr w:type="spellEnd"/>
      <w:r w:rsidR="00E266EA">
        <w:rPr>
          <w:u w:val="single"/>
        </w:rPr>
        <w:t xml:space="preserve"> </w:t>
      </w:r>
      <w:proofErr w:type="spellStart"/>
      <w:r w:rsidR="00E266EA">
        <w:rPr>
          <w:u w:val="single"/>
        </w:rPr>
        <w:t>рф</w:t>
      </w:r>
      <w:proofErr w:type="spellEnd"/>
      <w:r w:rsidR="00E266EA">
        <w:rPr>
          <w:u w:val="single"/>
        </w:rPr>
        <w:t xml:space="preserve">., </w:t>
      </w:r>
      <w:r w:rsidRPr="001B610B">
        <w:rPr>
          <w:rFonts w:ascii="Times New Roman" w:eastAsia="Times New Roman" w:hAnsi="Times New Roman" w:cs="Times New Roman"/>
          <w:sz w:val="24"/>
          <w:szCs w:val="24"/>
          <w:lang w:eastAsia="ru-RU"/>
        </w:rPr>
        <w:t xml:space="preserve"> в средствах </w:t>
      </w:r>
      <w:r w:rsidRPr="001B610B">
        <w:rPr>
          <w:rFonts w:ascii="Times New Roman" w:eastAsia="Times New Roman" w:hAnsi="Times New Roman" w:cs="Times New Roman"/>
          <w:sz w:val="24"/>
          <w:szCs w:val="24"/>
          <w:lang w:eastAsia="ru-RU"/>
        </w:rPr>
        <w:lastRenderedPageBreak/>
        <w:t>массовой информации, на информационном стенде в месте предос</w:t>
      </w:r>
      <w:r w:rsidR="001A697F">
        <w:rPr>
          <w:rFonts w:ascii="Times New Roman" w:eastAsia="Times New Roman" w:hAnsi="Times New Roman" w:cs="Times New Roman"/>
          <w:sz w:val="24"/>
          <w:szCs w:val="24"/>
          <w:lang w:eastAsia="ru-RU"/>
        </w:rPr>
        <w:t xml:space="preserve">тавления муниципальной услуги. </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1.5.2. На информационных стендах в помещениях, предназначенных для приема документов по предоставлению муниципальной услуги, и в сети Интернет по электронным адресам, указанным в абзаце «г» подпункта 1.5.1 настоящего Административного регламента, размещается следующая информация:</w:t>
      </w:r>
      <w:r w:rsidRPr="001B610B">
        <w:rPr>
          <w:rFonts w:ascii="Times New Roman" w:eastAsia="Times New Roman" w:hAnsi="Times New Roman" w:cs="Times New Roman"/>
          <w:sz w:val="24"/>
          <w:szCs w:val="24"/>
          <w:lang w:eastAsia="ru-RU"/>
        </w:rPr>
        <w:br/>
        <w:t>- извлечения из нормативных правовых актов, регулирующих предоставление муниципальной услуги;</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перечень документов, необходимых для предоставления муниципальной услуги, и требования, предъявляемые к этим документам;</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 адреса, телефоны и время приема специалистов </w:t>
      </w:r>
      <w:r w:rsidR="00E266EA">
        <w:rPr>
          <w:rFonts w:ascii="Times New Roman" w:eastAsia="Times New Roman" w:hAnsi="Times New Roman" w:cs="Times New Roman"/>
          <w:sz w:val="24"/>
          <w:szCs w:val="24"/>
          <w:lang w:eastAsia="ru-RU"/>
        </w:rPr>
        <w:t xml:space="preserve">АМО ГП «Поселок </w:t>
      </w:r>
      <w:proofErr w:type="spellStart"/>
      <w:r w:rsidR="00E266EA">
        <w:rPr>
          <w:rFonts w:ascii="Times New Roman" w:eastAsia="Times New Roman" w:hAnsi="Times New Roman" w:cs="Times New Roman"/>
          <w:sz w:val="24"/>
          <w:szCs w:val="24"/>
          <w:lang w:eastAsia="ru-RU"/>
        </w:rPr>
        <w:t>Онохой</w:t>
      </w:r>
      <w:proofErr w:type="spellEnd"/>
      <w:r w:rsidR="00E266EA">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t>;</w:t>
      </w:r>
    </w:p>
    <w:p w:rsidR="001A697F"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примерная форма заявления в электронной форме с возможностью его бесплатного копирования размещена на официальном сайте администрации</w:t>
      </w:r>
      <w:r w:rsidR="00E266EA" w:rsidRPr="00E266EA">
        <w:rPr>
          <w:u w:val="single"/>
        </w:rPr>
        <w:t xml:space="preserve"> </w:t>
      </w:r>
      <w:r w:rsidR="00E266EA">
        <w:rPr>
          <w:u w:val="single"/>
        </w:rPr>
        <w:t>администрация –</w:t>
      </w:r>
      <w:proofErr w:type="spellStart"/>
      <w:r w:rsidR="00E266EA">
        <w:rPr>
          <w:u w:val="single"/>
        </w:rPr>
        <w:t>онохой</w:t>
      </w:r>
      <w:proofErr w:type="spellEnd"/>
      <w:r w:rsidR="00E266EA">
        <w:rPr>
          <w:u w:val="single"/>
        </w:rPr>
        <w:t xml:space="preserve"> </w:t>
      </w:r>
      <w:proofErr w:type="spellStart"/>
      <w:r w:rsidR="00E266EA">
        <w:rPr>
          <w:u w:val="single"/>
        </w:rPr>
        <w:t>рф</w:t>
      </w:r>
      <w:proofErr w:type="spellEnd"/>
      <w:r w:rsidR="00E266EA">
        <w:rPr>
          <w:u w:val="single"/>
        </w:rPr>
        <w:t xml:space="preserve">. </w:t>
      </w:r>
      <w:r w:rsidR="00E266EA"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1.5.3. При ответах на устные обращения, в том числе телефонные звонки, по вопросам предоставления услуги специалисты подробно информируют обратившихся. Ответ на телефонный звонок должен начинаться с информации о наименовании органа, в который позвонил гражданин, а также содержать информацию о фамилии, имени, отчестве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сообщается телефонный номер, по которому можно получить необходимую информацию.</w:t>
      </w:r>
    </w:p>
    <w:p w:rsidR="00196746"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1.5.4. На письменные обращения по вопросам предоставления услуги ответ излагается в простой, четкой и понятной форме и направляется в виде почтового отправления в адрес лица, обратившегося с таким обращением, с указанием фамилии, имени, отчества, номера телефона исполнителя.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Срок ответа на письменное обращение не должен превышать </w:t>
      </w:r>
      <w:r w:rsidR="00196746">
        <w:rPr>
          <w:rFonts w:ascii="Times New Roman" w:eastAsia="Times New Roman" w:hAnsi="Times New Roman" w:cs="Times New Roman"/>
          <w:sz w:val="24"/>
          <w:szCs w:val="24"/>
          <w:lang w:eastAsia="ru-RU"/>
        </w:rPr>
        <w:t>2</w:t>
      </w:r>
      <w:r w:rsidRPr="001B610B">
        <w:rPr>
          <w:rFonts w:ascii="Times New Roman" w:eastAsia="Times New Roman" w:hAnsi="Times New Roman" w:cs="Times New Roman"/>
          <w:sz w:val="24"/>
          <w:szCs w:val="24"/>
          <w:lang w:eastAsia="ru-RU"/>
        </w:rPr>
        <w:t>0 дней со дня поступления так</w:t>
      </w:r>
      <w:r w:rsidR="00876CC5">
        <w:rPr>
          <w:rFonts w:ascii="Times New Roman" w:eastAsia="Times New Roman" w:hAnsi="Times New Roman" w:cs="Times New Roman"/>
          <w:sz w:val="24"/>
          <w:szCs w:val="24"/>
          <w:lang w:eastAsia="ru-RU"/>
        </w:rPr>
        <w:t>ого обращения в администрацию МОГП «Посёлок Онохой»</w:t>
      </w:r>
      <w:r w:rsidRPr="001B610B">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1.5.5. Обращения по вопросам предоставления муниципальной услуги, поступающие по электронной почте, исполняются аналогично документам на бумажных носителях. Подготовленный ответ направляется в адрес лица, обратившегося с таким обращением, по указанному в электронном обращении адресу.</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1.6. Информация об органах и организациях, в которые необходимо обратиться для предоставления услуги:</w:t>
      </w:r>
    </w:p>
    <w:p w:rsidR="004F7116"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1.6.1. Предоставление информация о документах и выдача выписок из Единого государственного реестра недвижимости (далее - ЕГРН) о правах на здание,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осуществляется:</w:t>
      </w:r>
      <w:r w:rsidRPr="001B610B">
        <w:rPr>
          <w:rFonts w:ascii="Times New Roman" w:eastAsia="Times New Roman" w:hAnsi="Times New Roman" w:cs="Times New Roman"/>
          <w:sz w:val="24"/>
          <w:szCs w:val="24"/>
          <w:lang w:eastAsia="ru-RU"/>
        </w:rPr>
        <w:br/>
      </w:r>
      <w:r w:rsidRPr="001B610B">
        <w:rPr>
          <w:rFonts w:ascii="Times New Roman" w:eastAsia="Times New Roman" w:hAnsi="Times New Roman" w:cs="Times New Roman"/>
          <w:sz w:val="24"/>
          <w:szCs w:val="24"/>
          <w:lang w:eastAsia="ru-RU"/>
        </w:rPr>
        <w:lastRenderedPageBreak/>
        <w:t xml:space="preserve">- Управлением Федеральной службы государственной регистрации, кадастра и картографии по </w:t>
      </w:r>
      <w:r w:rsidR="00196746">
        <w:rPr>
          <w:rFonts w:ascii="Times New Roman" w:eastAsia="Times New Roman" w:hAnsi="Times New Roman" w:cs="Times New Roman"/>
          <w:sz w:val="24"/>
          <w:szCs w:val="24"/>
          <w:lang w:eastAsia="ru-RU"/>
        </w:rPr>
        <w:t>Республике Бурятия</w:t>
      </w:r>
      <w:r w:rsidRPr="001B610B">
        <w:rPr>
          <w:rFonts w:ascii="Times New Roman" w:eastAsia="Times New Roman" w:hAnsi="Times New Roman" w:cs="Times New Roman"/>
          <w:sz w:val="24"/>
          <w:szCs w:val="24"/>
          <w:lang w:eastAsia="ru-RU"/>
        </w:rPr>
        <w:t xml:space="preserve"> по адресу: </w:t>
      </w:r>
      <w:r w:rsidR="004F7116">
        <w:rPr>
          <w:rFonts w:ascii="Times New Roman" w:eastAsia="Times New Roman" w:hAnsi="Times New Roman" w:cs="Times New Roman"/>
          <w:sz w:val="24"/>
          <w:szCs w:val="24"/>
          <w:lang w:eastAsia="ru-RU"/>
        </w:rPr>
        <w:t>РБ</w:t>
      </w:r>
      <w:r w:rsidR="00941B9F">
        <w:rPr>
          <w:rFonts w:ascii="Times New Roman" w:eastAsia="Times New Roman" w:hAnsi="Times New Roman" w:cs="Times New Roman"/>
          <w:sz w:val="24"/>
          <w:szCs w:val="24"/>
          <w:lang w:eastAsia="ru-RU"/>
        </w:rPr>
        <w:t xml:space="preserve"> , г. Улан- Удэ, ул.Борсоева,13е</w:t>
      </w:r>
    </w:p>
    <w:p w:rsidR="00196746"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 (в случае регистрации прав после 1998 года);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государственным бюджетным учреждением</w:t>
      </w:r>
      <w:r w:rsidR="00941B9F">
        <w:rPr>
          <w:rFonts w:ascii="Times New Roman" w:eastAsia="Times New Roman" w:hAnsi="Times New Roman" w:cs="Times New Roman"/>
          <w:sz w:val="24"/>
          <w:szCs w:val="24"/>
          <w:lang w:eastAsia="ru-RU"/>
        </w:rPr>
        <w:t xml:space="preserve"> РБ «Агентство развития жилищного строительства, коммунального комплекса и </w:t>
      </w:r>
      <w:proofErr w:type="spellStart"/>
      <w:r w:rsidR="00941B9F">
        <w:rPr>
          <w:rFonts w:ascii="Times New Roman" w:eastAsia="Times New Roman" w:hAnsi="Times New Roman" w:cs="Times New Roman"/>
          <w:sz w:val="24"/>
          <w:szCs w:val="24"/>
          <w:lang w:eastAsia="ru-RU"/>
        </w:rPr>
        <w:t>энергоэффективности</w:t>
      </w:r>
      <w:proofErr w:type="spellEnd"/>
      <w:r w:rsidR="00941B9F">
        <w:rPr>
          <w:rFonts w:ascii="Times New Roman" w:eastAsia="Times New Roman" w:hAnsi="Times New Roman" w:cs="Times New Roman"/>
          <w:sz w:val="24"/>
          <w:szCs w:val="24"/>
          <w:lang w:eastAsia="ru-RU"/>
        </w:rPr>
        <w:t xml:space="preserve"> Республики </w:t>
      </w:r>
      <w:proofErr w:type="gramStart"/>
      <w:r w:rsidR="00941B9F">
        <w:rPr>
          <w:rFonts w:ascii="Times New Roman" w:eastAsia="Times New Roman" w:hAnsi="Times New Roman" w:cs="Times New Roman"/>
          <w:sz w:val="24"/>
          <w:szCs w:val="24"/>
          <w:lang w:eastAsia="ru-RU"/>
        </w:rPr>
        <w:t>Бурятия»</w:t>
      </w:r>
      <w:r w:rsidRPr="001B610B">
        <w:rPr>
          <w:rFonts w:ascii="Times New Roman" w:eastAsia="Times New Roman" w:hAnsi="Times New Roman" w:cs="Times New Roman"/>
          <w:sz w:val="24"/>
          <w:szCs w:val="24"/>
          <w:lang w:eastAsia="ru-RU"/>
        </w:rPr>
        <w:t>(</w:t>
      </w:r>
      <w:proofErr w:type="gramEnd"/>
      <w:r w:rsidRPr="001B610B">
        <w:rPr>
          <w:rFonts w:ascii="Times New Roman" w:eastAsia="Times New Roman" w:hAnsi="Times New Roman" w:cs="Times New Roman"/>
          <w:sz w:val="24"/>
          <w:szCs w:val="24"/>
          <w:lang w:eastAsia="ru-RU"/>
        </w:rPr>
        <w:t xml:space="preserve">в случае государственной регистрации прав на недвижимое имущество до 1998 года) по адресу: </w:t>
      </w:r>
      <w:r w:rsidR="00941B9F">
        <w:rPr>
          <w:rFonts w:ascii="Times New Roman" w:eastAsia="Times New Roman" w:hAnsi="Times New Roman" w:cs="Times New Roman"/>
          <w:sz w:val="24"/>
          <w:szCs w:val="24"/>
          <w:lang w:eastAsia="ru-RU"/>
        </w:rPr>
        <w:t>РБ, г. Улан-Удэ, ул. Бабушкина,д.14а</w:t>
      </w:r>
      <w:r w:rsidR="00876CC5">
        <w:rPr>
          <w:rFonts w:ascii="Times New Roman" w:eastAsia="Times New Roman" w:hAnsi="Times New Roman" w:cs="Times New Roman"/>
          <w:sz w:val="24"/>
          <w:szCs w:val="24"/>
          <w:lang w:eastAsia="ru-RU"/>
        </w:rPr>
        <w:t>, офис №30</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1.6.2. Информация о постановке земельного участка на кадастровый учет и выдача кадастрового паспорта земельного участка осуществляется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w:t>
      </w:r>
      <w:r w:rsidR="00AE4B60">
        <w:rPr>
          <w:rFonts w:ascii="Times New Roman" w:eastAsia="Times New Roman" w:hAnsi="Times New Roman" w:cs="Times New Roman"/>
          <w:sz w:val="24"/>
          <w:szCs w:val="24"/>
          <w:lang w:eastAsia="ru-RU"/>
        </w:rPr>
        <w:t>Республике Бурятия</w:t>
      </w:r>
      <w:r w:rsidRPr="001B610B">
        <w:rPr>
          <w:rFonts w:ascii="Times New Roman" w:eastAsia="Times New Roman" w:hAnsi="Times New Roman" w:cs="Times New Roman"/>
          <w:sz w:val="24"/>
          <w:szCs w:val="24"/>
          <w:lang w:eastAsia="ru-RU"/>
        </w:rPr>
        <w:t xml:space="preserve"> по адресу: </w:t>
      </w:r>
      <w:proofErr w:type="gramStart"/>
      <w:r w:rsidR="00876CC5">
        <w:rPr>
          <w:rFonts w:ascii="Times New Roman" w:eastAsia="Times New Roman" w:hAnsi="Times New Roman" w:cs="Times New Roman"/>
          <w:sz w:val="24"/>
          <w:szCs w:val="24"/>
          <w:lang w:eastAsia="ru-RU"/>
        </w:rPr>
        <w:t>РБ ,</w:t>
      </w:r>
      <w:proofErr w:type="gramEnd"/>
      <w:r w:rsidR="00876CC5">
        <w:rPr>
          <w:rFonts w:ascii="Times New Roman" w:eastAsia="Times New Roman" w:hAnsi="Times New Roman" w:cs="Times New Roman"/>
          <w:sz w:val="24"/>
          <w:szCs w:val="24"/>
          <w:lang w:eastAsia="ru-RU"/>
        </w:rPr>
        <w:t xml:space="preserve"> г. Улан- Удэ, ул.Борсоева,13е</w:t>
      </w:r>
    </w:p>
    <w:p w:rsidR="00AE4B60"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1.6.3. Федеральный орган исполнительной власти, уполномоченный в области государственного кадастрового учета недвижимого имущества и ведения государственного кадастра недвижимости,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федерального органа в сети Интернет любым заинтересованным лицом за плату. Размер такой платы и порядок ее взимания устанавливаются уполномоченным Правительством Российской Федерации федеральным органом исполнительной власти. </w:t>
      </w:r>
    </w:p>
    <w:p w:rsidR="001B610B" w:rsidRPr="001B610B" w:rsidRDefault="001B610B" w:rsidP="00AF0E69">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1B610B">
        <w:rPr>
          <w:rFonts w:ascii="Times New Roman" w:eastAsia="Times New Roman" w:hAnsi="Times New Roman" w:cs="Times New Roman"/>
          <w:b/>
          <w:bCs/>
          <w:sz w:val="27"/>
          <w:szCs w:val="27"/>
          <w:lang w:eastAsia="ru-RU"/>
        </w:rPr>
        <w:t>2. Стандарт предоставления муниципальной услуги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 Наименование муниципальной услуги - «Утверждение схемы расположения земельного участка или земельных участков на кадастровом плане территории» (далее - муниципальная услуга).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2.2. Муниципальную услугу предоставляет администрация </w:t>
      </w:r>
      <w:r w:rsidR="00876CC5">
        <w:rPr>
          <w:rFonts w:ascii="Times New Roman" w:eastAsia="Times New Roman" w:hAnsi="Times New Roman" w:cs="Times New Roman"/>
          <w:sz w:val="24"/>
          <w:szCs w:val="24"/>
          <w:lang w:eastAsia="ru-RU"/>
        </w:rPr>
        <w:t xml:space="preserve">МОГП «Посёлок </w:t>
      </w:r>
      <w:proofErr w:type="spellStart"/>
      <w:r w:rsidR="00876CC5">
        <w:rPr>
          <w:rFonts w:ascii="Times New Roman" w:eastAsia="Times New Roman" w:hAnsi="Times New Roman" w:cs="Times New Roman"/>
          <w:sz w:val="24"/>
          <w:szCs w:val="24"/>
          <w:lang w:eastAsia="ru-RU"/>
        </w:rPr>
        <w:t>Онохой</w:t>
      </w:r>
      <w:proofErr w:type="spellEnd"/>
      <w:r w:rsidR="00876CC5">
        <w:rPr>
          <w:rFonts w:ascii="Times New Roman" w:eastAsia="Times New Roman" w:hAnsi="Times New Roman" w:cs="Times New Roman"/>
          <w:sz w:val="24"/>
          <w:szCs w:val="24"/>
          <w:lang w:eastAsia="ru-RU"/>
        </w:rPr>
        <w:t>»</w:t>
      </w:r>
      <w:r w:rsidR="00A37FC7">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2.2.1. Решение об утверждении схемы расположения земельного участка или земельных участков на кадастровом плане территории принимает администрация </w:t>
      </w:r>
      <w:r w:rsidR="004A3ACD">
        <w:rPr>
          <w:rFonts w:ascii="Times New Roman" w:eastAsia="Times New Roman" w:hAnsi="Times New Roman" w:cs="Times New Roman"/>
          <w:sz w:val="24"/>
          <w:szCs w:val="24"/>
          <w:lang w:eastAsia="ru-RU"/>
        </w:rPr>
        <w:t>МОГП «Посёлок Онохой»</w:t>
      </w:r>
      <w:r w:rsidRPr="001B610B">
        <w:rPr>
          <w:rFonts w:ascii="Times New Roman" w:eastAsia="Times New Roman" w:hAnsi="Times New Roman" w:cs="Times New Roman"/>
          <w:sz w:val="24"/>
          <w:szCs w:val="24"/>
          <w:lang w:eastAsia="ru-RU"/>
        </w:rPr>
        <w:t xml:space="preserve"> посредством издания постановления администрации </w:t>
      </w:r>
      <w:r w:rsidR="004A3ACD">
        <w:rPr>
          <w:rFonts w:ascii="Times New Roman" w:eastAsia="Times New Roman" w:hAnsi="Times New Roman" w:cs="Times New Roman"/>
          <w:sz w:val="24"/>
          <w:szCs w:val="24"/>
          <w:lang w:eastAsia="ru-RU"/>
        </w:rPr>
        <w:t xml:space="preserve">МОГП «Посёлок Онохой» </w:t>
      </w:r>
      <w:r w:rsidRPr="001B610B">
        <w:rPr>
          <w:rFonts w:ascii="Times New Roman" w:eastAsia="Times New Roman" w:hAnsi="Times New Roman" w:cs="Times New Roman"/>
          <w:sz w:val="24"/>
          <w:szCs w:val="24"/>
          <w:lang w:eastAsia="ru-RU"/>
        </w:rPr>
        <w:t>об утверждении схемы расположения земельного участка или земельных участков на кадастровом плане территории.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2.3. Результатом предоставления муниципальной услуги является:</w:t>
      </w:r>
      <w:r w:rsidR="004A3ACD"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а) направление или выдача заявителю постановления администрации </w:t>
      </w:r>
      <w:r w:rsidR="004A3ACD">
        <w:rPr>
          <w:rFonts w:ascii="Times New Roman" w:eastAsia="Times New Roman" w:hAnsi="Times New Roman" w:cs="Times New Roman"/>
          <w:sz w:val="24"/>
          <w:szCs w:val="24"/>
          <w:lang w:eastAsia="ru-RU"/>
        </w:rPr>
        <w:t xml:space="preserve">МОГП «Посёлок Онохой» </w:t>
      </w:r>
      <w:r w:rsidRPr="001B610B">
        <w:rPr>
          <w:rFonts w:ascii="Times New Roman" w:eastAsia="Times New Roman" w:hAnsi="Times New Roman" w:cs="Times New Roman"/>
          <w:sz w:val="24"/>
          <w:szCs w:val="24"/>
          <w:lang w:eastAsia="ru-RU"/>
        </w:rPr>
        <w:t xml:space="preserve"> об утверждении схемы расположения земельного участка или земельных участков на кадастровом плане территории;</w:t>
      </w:r>
      <w:r w:rsidR="004A3ACD"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б) направление или выдача заявителю мотивированного решения об отказе в утверждении схемы расположения земельного участка или земельных участков на кадастровом плане территории.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2.4. Предоставление муниципальной услуги осуществляется на основании нормативных правовых актов, указанных в пункте 1.2. настоящего Административного регламента, в срок не более восемнадцати дней со дня поступления заявления об утверждении схемы расположения земельного участка и документов, указанных в пунктах 2.5 или 2.6 настоящего Административного регламента (в том числе в форме электронного документа).</w:t>
      </w:r>
      <w:r w:rsidRPr="001B610B">
        <w:rPr>
          <w:rFonts w:ascii="Times New Roman" w:eastAsia="Times New Roman" w:hAnsi="Times New Roman" w:cs="Times New Roman"/>
          <w:sz w:val="24"/>
          <w:szCs w:val="24"/>
          <w:lang w:eastAsia="ru-RU"/>
        </w:rPr>
        <w:br/>
        <w:t xml:space="preserve">В случае, если в выданных по результатам предоставления муниципальной услуги документах допущена ошибка и (или) опечатка, она исправляется по заявлению заявителя </w:t>
      </w:r>
      <w:r w:rsidRPr="001B610B">
        <w:rPr>
          <w:rFonts w:ascii="Times New Roman" w:eastAsia="Times New Roman" w:hAnsi="Times New Roman" w:cs="Times New Roman"/>
          <w:sz w:val="24"/>
          <w:szCs w:val="24"/>
          <w:lang w:eastAsia="ru-RU"/>
        </w:rPr>
        <w:lastRenderedPageBreak/>
        <w:t>или по инициативе</w:t>
      </w:r>
      <w:r w:rsidR="006A2C3C">
        <w:rPr>
          <w:rFonts w:ascii="Times New Roman" w:eastAsia="Times New Roman" w:hAnsi="Times New Roman" w:cs="Times New Roman"/>
          <w:sz w:val="24"/>
          <w:szCs w:val="24"/>
          <w:lang w:eastAsia="ru-RU"/>
        </w:rPr>
        <w:t xml:space="preserve"> администрации МОГП «Посёлок Онохой»</w:t>
      </w:r>
      <w:r w:rsidRPr="001B610B">
        <w:rPr>
          <w:rFonts w:ascii="Times New Roman" w:eastAsia="Times New Roman" w:hAnsi="Times New Roman" w:cs="Times New Roman"/>
          <w:sz w:val="24"/>
          <w:szCs w:val="24"/>
          <w:lang w:eastAsia="ru-RU"/>
        </w:rPr>
        <w:t xml:space="preserve"> в срок не более 15 дней с момента ее выявления.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2.5. Исчерпывающий перечень документов, необходимых для предоставления муниципальной услуги, которые заявитель подает или направляет самостоятельно в случае, если заявление об утверждении схемы расположения земельного участка подается в форме электронного документа с использованием сети Интернет: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2.5.1. Один экземпляр заявления об утверждении схемы расположения земельного участка, которое должно быть подписано электронной подписью либо усиленной квалифицированной электронной подписью заявителя (представителя заявителя). Заявление от имени юридического лица заверяется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 (если заявителем является юридическое лицо).</w:t>
      </w:r>
      <w:r w:rsidRPr="001B610B">
        <w:rPr>
          <w:rFonts w:ascii="Times New Roman" w:eastAsia="Times New Roman" w:hAnsi="Times New Roman" w:cs="Times New Roman"/>
          <w:sz w:val="24"/>
          <w:szCs w:val="24"/>
          <w:lang w:eastAsia="ru-RU"/>
        </w:rPr>
        <w:br/>
        <w:t>Заявление об утверждении схемы расположения земельного участка и прилагаемые к нему документы (электронные образы документов) должны соответствовать требованиям, установленным Приказом Минэкономразвития России, указанным в подпункте 1.2.11 настоящего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2.5.1.2. В случае если в результате проверки квалифицированной подписи будет выявлено несоблюдение установленных условий признания ее действительности, заявителю в течение 3 дней со дня завершения такой проверки отказывается в приеме к рассмотрению заявления и направляется уведомление об этом по адресу электронной почты заявителя либо в его личный кабинет.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2.5.2. Копии правоустанавливающих и (или) </w:t>
      </w:r>
      <w:proofErr w:type="spellStart"/>
      <w:r w:rsidRPr="001B610B">
        <w:rPr>
          <w:rFonts w:ascii="Times New Roman" w:eastAsia="Times New Roman" w:hAnsi="Times New Roman" w:cs="Times New Roman"/>
          <w:sz w:val="24"/>
          <w:szCs w:val="24"/>
          <w:lang w:eastAsia="ru-RU"/>
        </w:rPr>
        <w:t>правоудостоверяющих</w:t>
      </w:r>
      <w:proofErr w:type="spellEnd"/>
      <w:r w:rsidRPr="001B610B">
        <w:rPr>
          <w:rFonts w:ascii="Times New Roman" w:eastAsia="Times New Roman" w:hAnsi="Times New Roman" w:cs="Times New Roman"/>
          <w:sz w:val="24"/>
          <w:szCs w:val="24"/>
          <w:lang w:eastAsia="ru-RU"/>
        </w:rPr>
        <w:t xml:space="preserve"> документов на земельный участок, в границах которого утверждается схема расположения земельного участка, и на здания, строения, сооружения (при наличии их на земельном участке), если права на объекты недвижимости не зарегистрированы в Едином государственном реестре недвижимости.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2.5.3. Подготовленная схема расположения земельного участка или земельных участков на кадастровом плане территории.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2.5.4.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Представления такого документа не требуется в случае представления заявления посредством отправки через Региональный портал государственных и муниципальных услуг </w:t>
      </w:r>
      <w:r w:rsidR="006A2C3C">
        <w:rPr>
          <w:rFonts w:ascii="Times New Roman" w:eastAsia="Times New Roman" w:hAnsi="Times New Roman" w:cs="Times New Roman"/>
          <w:sz w:val="24"/>
          <w:szCs w:val="24"/>
          <w:lang w:eastAsia="ru-RU"/>
        </w:rPr>
        <w:t>администрации МОГП «Посёлок Онохой»</w:t>
      </w:r>
      <w:r w:rsidRPr="001B610B">
        <w:rPr>
          <w:rFonts w:ascii="Times New Roman" w:eastAsia="Times New Roman" w:hAnsi="Times New Roman" w:cs="Times New Roman"/>
          <w:sz w:val="24"/>
          <w:szCs w:val="24"/>
          <w:lang w:eastAsia="ru-RU"/>
        </w:rPr>
        <w:t xml:space="preserve">, официального сайта администрации </w:t>
      </w:r>
      <w:r w:rsidR="006A2C3C">
        <w:rPr>
          <w:rFonts w:ascii="Times New Roman" w:eastAsia="Times New Roman" w:hAnsi="Times New Roman" w:cs="Times New Roman"/>
          <w:sz w:val="24"/>
          <w:szCs w:val="24"/>
          <w:lang w:eastAsia="ru-RU"/>
        </w:rPr>
        <w:t>МОГП «Посёлок Онохой»</w:t>
      </w:r>
      <w:r w:rsidRPr="001B610B">
        <w:rPr>
          <w:rFonts w:ascii="Times New Roman" w:eastAsia="Times New Roman" w:hAnsi="Times New Roman" w:cs="Times New Roman"/>
          <w:sz w:val="24"/>
          <w:szCs w:val="24"/>
          <w:lang w:eastAsia="ru-RU"/>
        </w:rPr>
        <w:t>, а также если заявление подписано усиленной квалифицированной электронной подписью.</w:t>
      </w:r>
      <w:r w:rsidRPr="001B610B">
        <w:rPr>
          <w:rFonts w:ascii="Times New Roman" w:eastAsia="Times New Roman" w:hAnsi="Times New Roman" w:cs="Times New Roman"/>
          <w:sz w:val="24"/>
          <w:szCs w:val="24"/>
          <w:lang w:eastAsia="ru-RU"/>
        </w:rPr>
        <w:br/>
        <w:t xml:space="preserve">В случае представления заявления представителем заявителя, действующим на основании доверенности, к заявлению прилагается доверенность в виде электронного образа такого документа.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2.5.5. 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w:t>
      </w:r>
      <w:r w:rsidRPr="001B610B">
        <w:rPr>
          <w:rFonts w:ascii="Times New Roman" w:eastAsia="Times New Roman" w:hAnsi="Times New Roman" w:cs="Times New Roman"/>
          <w:sz w:val="24"/>
          <w:szCs w:val="24"/>
          <w:lang w:eastAsia="ru-RU"/>
        </w:rPr>
        <w:lastRenderedPageBreak/>
        <w:t>персональных данных указанных лиц в орган или организацию. Действие настоящего абзаца не распространяется на лиц, признанных в установленном порядке безвестно отсутствующими.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2.5.6. Копии документов Архивного фонда Российской Федерации и копии других архивных документов в соответствии с законодательством об архивном деле в Российской Федерации, переданных на постоянное хранение в государственные или муниципальные архивы (предоставляются в случае, если такие документы необходимы для предоставления муниципальной услуги и отсутствуют в распоряжении органов, предоставляющих государственные услуги или органов, предоставляющих муниципальные услуги).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2.6. Исчерпывающий перечень документов, необходимых для предоставления муниципальной услуги, которые заявитель подает или направляет самостоятельно в случае, если заявление об утверждении схемы расположения земельного участка подается в виде бумажного документа лично или почтовым сообщением:</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2.6.1. Один экземпляр-подлинник заявления об утверждении схемы расположения земельного участка, в котором должна быть указана следующая достоверная информация:</w:t>
      </w:r>
      <w:r w:rsidR="00B00368"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1) фамилия, имя, и (при наличии) отчество, место жительства заявителя и реквизиты документа, удостоверяющего личность заявителя (для гражданина);</w:t>
      </w:r>
      <w:r w:rsidR="00B00368"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r w:rsidR="00B00368"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3) вид права, на котором заявитель желает приобрести земельный участок;</w:t>
      </w:r>
      <w:r w:rsidR="00A37FC7">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3.1) цель использования земельного участка (земельных участков), образование которого предусмотрено схемой расположения земельного участка; 4) кадастровый номер земельного участка, за исключением случаев, если земельный участок предстоит образовать;</w:t>
      </w:r>
      <w:r w:rsidRPr="001B610B">
        <w:rPr>
          <w:rFonts w:ascii="Times New Roman" w:eastAsia="Times New Roman" w:hAnsi="Times New Roman" w:cs="Times New Roman"/>
          <w:sz w:val="24"/>
          <w:szCs w:val="24"/>
          <w:lang w:eastAsia="ru-RU"/>
        </w:rPr>
        <w:br/>
        <w:t>5) площадь, адрес (местоположение) земельного участка;</w:t>
      </w:r>
      <w:r w:rsidR="00B00368" w:rsidRPr="001B610B">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6)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об утверждении схемы расположения, с указанием (при их наличии у заявителя) их кадастровых (инвентарных) номеров и адресных ориентиров;</w:t>
      </w:r>
      <w:r w:rsidRPr="001B610B">
        <w:rPr>
          <w:rFonts w:ascii="Times New Roman" w:eastAsia="Times New Roman" w:hAnsi="Times New Roman" w:cs="Times New Roman"/>
          <w:sz w:val="24"/>
          <w:szCs w:val="24"/>
          <w:lang w:eastAsia="ru-RU"/>
        </w:rPr>
        <w:br/>
        <w:t>7) почтовый адрес и (или) адрес электронной почты для связи с заявителем;</w:t>
      </w:r>
      <w:r w:rsidRPr="001B610B">
        <w:rPr>
          <w:rFonts w:ascii="Times New Roman" w:eastAsia="Times New Roman" w:hAnsi="Times New Roman" w:cs="Times New Roman"/>
          <w:sz w:val="24"/>
          <w:szCs w:val="24"/>
          <w:lang w:eastAsia="ru-RU"/>
        </w:rPr>
        <w:br/>
        <w:t xml:space="preserve">2.6.2. Правоустанавливающие и (или) </w:t>
      </w:r>
      <w:proofErr w:type="spellStart"/>
      <w:r w:rsidRPr="001B610B">
        <w:rPr>
          <w:rFonts w:ascii="Times New Roman" w:eastAsia="Times New Roman" w:hAnsi="Times New Roman" w:cs="Times New Roman"/>
          <w:sz w:val="24"/>
          <w:szCs w:val="24"/>
          <w:lang w:eastAsia="ru-RU"/>
        </w:rPr>
        <w:t>правоудостоверяющие</w:t>
      </w:r>
      <w:proofErr w:type="spellEnd"/>
      <w:r w:rsidRPr="001B610B">
        <w:rPr>
          <w:rFonts w:ascii="Times New Roman" w:eastAsia="Times New Roman" w:hAnsi="Times New Roman" w:cs="Times New Roman"/>
          <w:sz w:val="24"/>
          <w:szCs w:val="24"/>
          <w:lang w:eastAsia="ru-RU"/>
        </w:rPr>
        <w:t xml:space="preserve"> документы на земельный участок, в рамках которого утверждается схема расположения земельного участка, и на здания, сооружения (при наличии их на земельном участке), если права на объекты недвижимости не зарегистрированы в Единого государственного реестра недвижимости. 2.6.3. Подготовленная схема расположения земельного участка или земельных участков на кадастровом плане территории.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2.6.4. Копии документов Архивного фонда Российской Федерации и копии других архивных документов в соответствии с законодательством об архивном деле в Российской Федерации, переданных на постоянное хранение в государственные или муниципальные архивы (предоставляются в случае, если такие документы необходимы для предоставления муниципальной услуги и отсутствуют в распоряжении органов, предоставляющих государственные услуги или органов, предоставляющих муниципальные услуги).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2.6.5. Копия доверенности, в случае представления заявления представителем заявителя, действующим на основании такой доверенности.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lastRenderedPageBreak/>
        <w:t>2.6.6. 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Действие настоящего абзаца не распространяется на лиц, признанных в установленном порядке безвестно отсутствующими.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2.6.7. Документ, удостоверяющий личность заявителя и представителя заявителя (в случае если заявление представляется представителем заявителя).</w:t>
      </w:r>
      <w:r w:rsidRPr="001B610B">
        <w:rPr>
          <w:rFonts w:ascii="Times New Roman" w:eastAsia="Times New Roman" w:hAnsi="Times New Roman" w:cs="Times New Roman"/>
          <w:sz w:val="24"/>
          <w:szCs w:val="24"/>
          <w:lang w:eastAsia="ru-RU"/>
        </w:rPr>
        <w:br/>
        <w:t>Документы, указанные в подпунктах 2.6.2, 2.6.4 - 2.6.7 пункта 2.6 настоящего Административного регламента, предоставляются в виде копий, заверенных в порядке, предусмотренном законодательством Российской Федерации, либо одновременно в виде копий и подлинников таких документов (подлинники документов возвращаются заявителю после сличения их содержания с копиями).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2.7. Перечень документов, необходимых для предоставления муниципальной услуги, которые запрашиваются </w:t>
      </w:r>
      <w:r w:rsidR="00A37FC7">
        <w:rPr>
          <w:rFonts w:ascii="Times New Roman" w:eastAsia="Times New Roman" w:hAnsi="Times New Roman" w:cs="Times New Roman"/>
          <w:sz w:val="24"/>
          <w:szCs w:val="24"/>
          <w:lang w:eastAsia="ru-RU"/>
        </w:rPr>
        <w:t xml:space="preserve">АМО ГП «Поселок </w:t>
      </w:r>
      <w:proofErr w:type="spellStart"/>
      <w:proofErr w:type="gramStart"/>
      <w:r w:rsidR="00A37FC7">
        <w:rPr>
          <w:rFonts w:ascii="Times New Roman" w:eastAsia="Times New Roman" w:hAnsi="Times New Roman" w:cs="Times New Roman"/>
          <w:sz w:val="24"/>
          <w:szCs w:val="24"/>
          <w:lang w:eastAsia="ru-RU"/>
        </w:rPr>
        <w:t>Онохой</w:t>
      </w:r>
      <w:proofErr w:type="spellEnd"/>
      <w:r w:rsidR="00A37FC7">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 в</w:t>
      </w:r>
      <w:proofErr w:type="gramEnd"/>
      <w:r w:rsidRPr="001B610B">
        <w:rPr>
          <w:rFonts w:ascii="Times New Roman" w:eastAsia="Times New Roman" w:hAnsi="Times New Roman" w:cs="Times New Roman"/>
          <w:sz w:val="24"/>
          <w:szCs w:val="24"/>
          <w:lang w:eastAsia="ru-RU"/>
        </w:rPr>
        <w:t xml:space="preserve"> порядке информационного взаимодействия по межведомственному запросу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которые заявитель вправе предоставить по собственной инициативе вместе с заявлением об утверждении схемы расположения земельного участка: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2.7.1. Выписка из Единого государственного реестра юридических лиц (ЕГРЮЛ) и выписка из Единого государственного реестра индивидуальных предпринимателей (ЕГРИП) (в случае, если заявитель является юридическим лицом или индивидуальным предпринимателем).</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2.7.2. Выписка из Единого государственного реестра недвижимости о правах на здание, строение, сооружение, находящиеся на земельном участке, или уведомление об отсутствии в ЕГРН запрашиваемых сведений о зарегистрированных правах на указанные здания, строения, сооружения (выдаются Управлением Федеральной службы государственной регистрации, кадастра и картографии по </w:t>
      </w:r>
      <w:r w:rsidR="00AE4B60">
        <w:rPr>
          <w:rFonts w:ascii="Times New Roman" w:eastAsia="Times New Roman" w:hAnsi="Times New Roman" w:cs="Times New Roman"/>
          <w:sz w:val="24"/>
          <w:szCs w:val="24"/>
          <w:lang w:eastAsia="ru-RU"/>
        </w:rPr>
        <w:t>Республике Бурятия</w:t>
      </w:r>
      <w:r w:rsidRPr="001B610B">
        <w:rPr>
          <w:rFonts w:ascii="Times New Roman" w:eastAsia="Times New Roman" w:hAnsi="Times New Roman" w:cs="Times New Roman"/>
          <w:sz w:val="24"/>
          <w:szCs w:val="24"/>
          <w:lang w:eastAsia="ru-RU"/>
        </w:rPr>
        <w:t>) и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ЕГРН.</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2.7.3. Выписка из ЕГРП о правах на земельный участок или уведомление об отсутствии в ЕГРН запрашиваемых сведений о зарегистрированных правах на земельный участок (выдаются</w:t>
      </w:r>
      <w:r w:rsidR="00FD448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Управлением</w:t>
      </w:r>
      <w:r w:rsidR="00FD448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Федеральной службы государственной регистрации, кадастра и картографии по </w:t>
      </w:r>
      <w:r w:rsidR="00AE4B60">
        <w:rPr>
          <w:rFonts w:ascii="Times New Roman" w:eastAsia="Times New Roman" w:hAnsi="Times New Roman" w:cs="Times New Roman"/>
          <w:sz w:val="24"/>
          <w:szCs w:val="24"/>
          <w:lang w:eastAsia="ru-RU"/>
        </w:rPr>
        <w:t>Республике Бурятия</w:t>
      </w:r>
      <w:r w:rsidRPr="001B610B">
        <w:rPr>
          <w:rFonts w:ascii="Times New Roman" w:eastAsia="Times New Roman" w:hAnsi="Times New Roman" w:cs="Times New Roman"/>
          <w:sz w:val="24"/>
          <w:szCs w:val="24"/>
          <w:lang w:eastAsia="ru-RU"/>
        </w:rPr>
        <w:t>) и копии документов, удостоверяющих (устанавливающих)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ЕГРН.</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2.7.5. Кадастровую выписку на здание, сооружение, расположенных на земельном участке, в отношении которого подано заявление об утверждении схемы расположения земельного участка.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lastRenderedPageBreak/>
        <w:t>2.9. Основаниями для возврата заявления является: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2.9.1. Отсутствие в заявлении сведений, предусмотренных подпунктом 2.6.1. настоящего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2.9.2. Непредставление документов, указанных в пункте 2.5 или 2.6 настоящего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2.9.3. Заявление не поддается прочтению.</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2.9.4. Полномочия представителя на действия заявителя надлежащим образом не удостоверены.</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2.9.5. Обращение за получением муниципальной услуги в ненадлежащий орган (орган, не обладающий правом на предоставление муниципальной услуги в соответствие с пунктом 1.3. настоящего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2.10. В случае, если на момент поступления заявления об утверждении схемы расположения земельного участка на рассмотрении </w:t>
      </w:r>
      <w:r w:rsidR="00F577F7">
        <w:rPr>
          <w:rFonts w:ascii="Times New Roman" w:eastAsia="Times New Roman" w:hAnsi="Times New Roman" w:cs="Times New Roman"/>
          <w:sz w:val="24"/>
          <w:szCs w:val="24"/>
          <w:lang w:eastAsia="ru-RU"/>
        </w:rPr>
        <w:t xml:space="preserve">в АМО ГП «Поселок </w:t>
      </w:r>
      <w:proofErr w:type="spellStart"/>
      <w:r w:rsidR="00F577F7">
        <w:rPr>
          <w:rFonts w:ascii="Times New Roman" w:eastAsia="Times New Roman" w:hAnsi="Times New Roman" w:cs="Times New Roman"/>
          <w:sz w:val="24"/>
          <w:szCs w:val="24"/>
          <w:lang w:eastAsia="ru-RU"/>
        </w:rPr>
        <w:t>Онохой</w:t>
      </w:r>
      <w:proofErr w:type="spellEnd"/>
      <w:r w:rsidR="00F577F7">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F577F7">
        <w:rPr>
          <w:rFonts w:ascii="Times New Roman" w:eastAsia="Times New Roman" w:hAnsi="Times New Roman" w:cs="Times New Roman"/>
          <w:sz w:val="24"/>
          <w:szCs w:val="24"/>
          <w:lang w:eastAsia="ru-RU"/>
        </w:rPr>
        <w:t>администрация</w:t>
      </w:r>
      <w:r w:rsidRPr="001B610B">
        <w:rPr>
          <w:rFonts w:ascii="Times New Roman" w:eastAsia="Times New Roman" w:hAnsi="Times New Roman" w:cs="Times New Roman"/>
          <w:sz w:val="24"/>
          <w:szCs w:val="24"/>
          <w:lang w:eastAsia="ru-RU"/>
        </w:rPr>
        <w:t xml:space="preserve">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r w:rsidRPr="001B610B">
        <w:rPr>
          <w:rFonts w:ascii="Times New Roman" w:eastAsia="Times New Roman" w:hAnsi="Times New Roman" w:cs="Times New Roman"/>
          <w:sz w:val="24"/>
          <w:szCs w:val="24"/>
          <w:lang w:eastAsia="ru-RU"/>
        </w:rPr>
        <w:b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2.11. Исчерпывающий перечень оснований для отказа в утверждении схемы расположения земельного участка: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2.11.1.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28" w:history="1">
        <w:r w:rsidRPr="001B610B">
          <w:rPr>
            <w:rFonts w:ascii="Times New Roman" w:eastAsia="Times New Roman" w:hAnsi="Times New Roman" w:cs="Times New Roman"/>
            <w:color w:val="0000FF"/>
            <w:sz w:val="24"/>
            <w:szCs w:val="24"/>
            <w:u w:val="single"/>
            <w:lang w:eastAsia="ru-RU"/>
          </w:rPr>
          <w:t>пунктом 12 статьи 11.10 Земельного кодекса Российской Федерации</w:t>
        </w:r>
      </w:hyperlink>
      <w:r w:rsidRPr="001B610B">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2.11.2.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2.11.3. Разработка схемы расположения земельного участка с нарушением предусмотренных </w:t>
      </w:r>
      <w:hyperlink r:id="rId29" w:history="1">
        <w:r w:rsidRPr="001B610B">
          <w:rPr>
            <w:rFonts w:ascii="Times New Roman" w:eastAsia="Times New Roman" w:hAnsi="Times New Roman" w:cs="Times New Roman"/>
            <w:color w:val="0000FF"/>
            <w:sz w:val="24"/>
            <w:szCs w:val="24"/>
            <w:u w:val="single"/>
            <w:lang w:eastAsia="ru-RU"/>
          </w:rPr>
          <w:t>статьей 11.9</w:t>
        </w:r>
      </w:hyperlink>
      <w:r w:rsidRPr="001B610B">
        <w:rPr>
          <w:rFonts w:ascii="Times New Roman" w:eastAsia="Times New Roman" w:hAnsi="Times New Roman" w:cs="Times New Roman"/>
          <w:sz w:val="24"/>
          <w:szCs w:val="24"/>
          <w:lang w:eastAsia="ru-RU"/>
        </w:rPr>
        <w:t xml:space="preserve"> Земельного кодекса требований к образуемым земельным участкам.</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2.11.4.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2.11.5.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Pr="001B610B">
        <w:rPr>
          <w:rFonts w:ascii="Times New Roman" w:eastAsia="Times New Roman" w:hAnsi="Times New Roman" w:cs="Times New Roman"/>
          <w:sz w:val="24"/>
          <w:szCs w:val="24"/>
          <w:lang w:eastAsia="ru-RU"/>
        </w:rPr>
        <w:br/>
      </w:r>
      <w:r w:rsidRPr="001B610B">
        <w:rPr>
          <w:rFonts w:ascii="Times New Roman" w:eastAsia="Times New Roman" w:hAnsi="Times New Roman" w:cs="Times New Roman"/>
          <w:sz w:val="24"/>
          <w:szCs w:val="24"/>
          <w:lang w:eastAsia="ru-RU"/>
        </w:rPr>
        <w:lastRenderedPageBreak/>
        <w:t>В случае, если заявление об утверждении схемы расположения земельного участка подано (направлено) в порядке подготовки аукциона по продаже земельного участка или аукциона на право заключения договора аренды земельного участка, с 01.06.2015 решение об отказе в утверждении такой схемы принимается при наличии хотя бы одного из оснований, указанных в пунктах 2.11 и 2.12 настоящего Административного регламента.</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2.11.6. </w:t>
      </w:r>
      <w:r w:rsidR="00F577F7">
        <w:rPr>
          <w:rFonts w:ascii="Times New Roman" w:eastAsia="Times New Roman" w:hAnsi="Times New Roman" w:cs="Times New Roman"/>
          <w:sz w:val="24"/>
          <w:szCs w:val="24"/>
          <w:lang w:eastAsia="ru-RU"/>
        </w:rPr>
        <w:t>О</w:t>
      </w:r>
      <w:r w:rsidRPr="001B610B">
        <w:rPr>
          <w:rFonts w:ascii="Times New Roman" w:eastAsia="Times New Roman" w:hAnsi="Times New Roman" w:cs="Times New Roman"/>
          <w:sz w:val="24"/>
          <w:szCs w:val="24"/>
          <w:lang w:eastAsia="ru-RU"/>
        </w:rPr>
        <w:t>снованиями для отказа в утверждении схемы расположения земельного участка или земельных участков на кадастровом плане территории являются:</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1) полное или частичное расположение земельного участка, образование которого предусмотрено схемой, в границах застроенной территории, в отношении которой принято решение о развитии, за исключением случая обращения с заявлением об утверждении схемы в отношении земельного участка, на котором расположены здания, сооружения, собственника данного здания, сооружения;</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 полное или частичное расположение земельного участка, образование которого предусмотрено схемой, в границах земельного участка для комплексного освоения территории, освоения территории в целях строительства жилья экономического класса, комплексного освоения территории в целях строительства жилья экономического класса;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 расположение на земельном участке, образование которого предусмотрено схемой, самовольной постройки, за исключением случая обращения с заявлением об утверждении схемы в отношении земельного участка, на котором расположена самовольная постройка, лица, право собственности которого на данную самовольную постройку признано судом.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 Перечень оснований для отказа в утверждении схемы расположения земельного участка для его продажи или предоставления в аренду путем проведения аукциона: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2.12.1.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для дальнейшей его продажи или предоставления в аренду путем проведения аукциона.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2.12.2. Земельный участок не отнесен к определенной категории земель.</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2.12.4.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30" w:history="1">
        <w:r w:rsidRPr="001B610B">
          <w:rPr>
            <w:rFonts w:ascii="Times New Roman" w:eastAsia="Times New Roman" w:hAnsi="Times New Roman" w:cs="Times New Roman"/>
            <w:color w:val="0000FF"/>
            <w:sz w:val="24"/>
            <w:szCs w:val="24"/>
            <w:u w:val="single"/>
            <w:lang w:eastAsia="ru-RU"/>
          </w:rPr>
          <w:t>п. 3 ст. 39.36</w:t>
        </w:r>
      </w:hyperlink>
      <w:r w:rsidRPr="001B610B">
        <w:rPr>
          <w:rFonts w:ascii="Times New Roman" w:eastAsia="Times New Roman" w:hAnsi="Times New Roman" w:cs="Times New Roman"/>
          <w:sz w:val="24"/>
          <w:szCs w:val="24"/>
          <w:lang w:eastAsia="ru-RU"/>
        </w:rPr>
        <w:t xml:space="preserve">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2.12.5.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lastRenderedPageBreak/>
        <w:t>2.12.6.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2.12.7.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2.12.8.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w:t>
      </w:r>
      <w:r w:rsidR="00442F97">
        <w:rPr>
          <w:rFonts w:ascii="Times New Roman" w:eastAsia="Times New Roman" w:hAnsi="Times New Roman" w:cs="Times New Roman"/>
          <w:sz w:val="24"/>
          <w:szCs w:val="24"/>
          <w:lang w:eastAsia="ru-RU"/>
        </w:rPr>
        <w:t xml:space="preserve"> Республики Бурятия </w:t>
      </w:r>
      <w:r w:rsidRPr="001B610B">
        <w:rPr>
          <w:rFonts w:ascii="Times New Roman" w:eastAsia="Times New Roman" w:hAnsi="Times New Roman" w:cs="Times New Roman"/>
          <w:sz w:val="24"/>
          <w:szCs w:val="24"/>
          <w:lang w:eastAsia="ru-RU"/>
        </w:rPr>
        <w:t xml:space="preserve"> или адресной инвестиционной программой.</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2.12.9. В отношении земельного участка принято решение о предварительном согласовании его предоставления.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2.12.10.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2.12.11.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2.12.12.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2.13. 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2.14. Предоставление услуги осуществляется бесплатно.</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2.15. Сроки ожидания при предоставлении услуги: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2.15.1. Максимальное время ожидания в очереди при подаче документов для предоставления услуги и получении конечного результата услуги не должно превышать 15 минут.</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2.15.2. Максимальное время ожидания в очереди для получения консультации не должно превышать 15 минут.</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2.16. Регистрация заявления о предоставлении услуги осуществляется в день поступления.</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2.17. Требования к местам исполнения услуги.</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Прилегающая к зданию территория должна быть оборудована парковочными местами (в том числе для транспортных средств инвалидов) исходя из фактической возможности для их размещения.</w:t>
      </w:r>
      <w:r w:rsidR="00FD448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Помещения, выделенные для предоставления услуги, должны </w:t>
      </w:r>
      <w:r w:rsidRPr="001B610B">
        <w:rPr>
          <w:rFonts w:ascii="Times New Roman" w:eastAsia="Times New Roman" w:hAnsi="Times New Roman" w:cs="Times New Roman"/>
          <w:sz w:val="24"/>
          <w:szCs w:val="24"/>
          <w:lang w:eastAsia="ru-RU"/>
        </w:rPr>
        <w:lastRenderedPageBreak/>
        <w:t>соответствовать санитарным правилам.</w:t>
      </w:r>
      <w:r w:rsidR="00FD448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Информационные стенды должны располагаться непосредственно рядом с кабинетом (рабочим местом) специалиста.</w:t>
      </w:r>
      <w:r w:rsidR="00FD448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r w:rsidRPr="001B610B">
        <w:rPr>
          <w:rFonts w:ascii="Times New Roman" w:eastAsia="Times New Roman" w:hAnsi="Times New Roman" w:cs="Times New Roman"/>
          <w:sz w:val="24"/>
          <w:szCs w:val="24"/>
          <w:lang w:eastAsia="ru-RU"/>
        </w:rPr>
        <w:b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 с указанием номера кабинета.</w:t>
      </w:r>
      <w:r w:rsidR="00FD448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оргтехникой, позволяющими организовать исполнение услуги в полном объеме.</w:t>
      </w:r>
      <w:r w:rsidR="00FD448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Для инвалидов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 обеспечивается в том числе:</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r w:rsidRPr="001B610B">
        <w:rPr>
          <w:rFonts w:ascii="Times New Roman" w:eastAsia="Times New Roman" w:hAnsi="Times New Roman" w:cs="Times New Roman"/>
          <w:sz w:val="24"/>
          <w:szCs w:val="24"/>
          <w:lang w:eastAsia="ru-RU"/>
        </w:rPr>
        <w:br/>
        <w:t>- допуск в помещение, в котором предоставляется муниципальная услуга,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Pr="001B610B">
        <w:rPr>
          <w:rFonts w:ascii="Times New Roman" w:eastAsia="Times New Roman" w:hAnsi="Times New Roman" w:cs="Times New Roman"/>
          <w:sz w:val="24"/>
          <w:szCs w:val="24"/>
          <w:lang w:eastAsia="ru-RU"/>
        </w:rPr>
        <w:br/>
        <w:t>- возможность самостоятельного или с помощью специалистов Департамента, предоставляющих услуги, передвижения в месте предоставления услуги;</w:t>
      </w:r>
      <w:r w:rsidRPr="001B610B">
        <w:rPr>
          <w:rFonts w:ascii="Times New Roman" w:eastAsia="Times New Roman" w:hAnsi="Times New Roman" w:cs="Times New Roman"/>
          <w:sz w:val="24"/>
          <w:szCs w:val="24"/>
          <w:lang w:eastAsia="ru-RU"/>
        </w:rPr>
        <w:br/>
        <w:t>-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специалистов, предоставляющих услуги.</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2.18. Показатели доступности и качества услуги:</w:t>
      </w:r>
      <w:r w:rsidRPr="001B610B">
        <w:rPr>
          <w:rFonts w:ascii="Times New Roman" w:eastAsia="Times New Roman" w:hAnsi="Times New Roman" w:cs="Times New Roman"/>
          <w:sz w:val="24"/>
          <w:szCs w:val="24"/>
          <w:lang w:eastAsia="ru-RU"/>
        </w:rPr>
        <w:br/>
        <w:t>а) показателями доступности услуги являются:</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наличие различных способов получения информации о правилах предоставления услуги;</w:t>
      </w:r>
      <w:r w:rsidRPr="001B610B">
        <w:rPr>
          <w:rFonts w:ascii="Times New Roman" w:eastAsia="Times New Roman" w:hAnsi="Times New Roman" w:cs="Times New Roman"/>
          <w:sz w:val="24"/>
          <w:szCs w:val="24"/>
          <w:lang w:eastAsia="ru-RU"/>
        </w:rPr>
        <w:br/>
        <w:t>- короткое время ожидания предоставления услуги;</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удобное территориальное расположение департамента муниципальной собственности;</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б) показателями качества услуги являются:</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профессиональная подготовка специалистов, предоставляющих услугу;</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высокая культура обслуживания заявителей;</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соблюдение сроков предоставления услуги.</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2.19. Иные требования, в том числе учитывающие особенности предоставления услуг в электронной форме:</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lastRenderedPageBreak/>
        <w:t>- доступность информации о перечне документов, необходимых для получения услуги, о режиме работы департамента муниципальной собственности, контактных телефонах и другой контактной информации для заявителей;</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возможность заполнения заявителями заявления и иных документов, необходимых для получения услуги, в электронной форме;</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возможность подачи заявителем с использованием информационно-телекоммуникационных технологий заявления о предоставлении услуги;</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возможность получения заявителем сведений о ходе выполнения заявления о предоставлении услуги в электронной форме;</w:t>
      </w:r>
    </w:p>
    <w:p w:rsidR="00FD448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возможность получения заявителем с использованием информационно-телекоммуникационных технологий электронной версии результатов предоставления услуги, заверенной электронно-цифровой подписью (далее - ЭЦП), с обязательным получением документа на бумажном носителе в </w:t>
      </w:r>
      <w:r w:rsidR="00442F97">
        <w:rPr>
          <w:rFonts w:ascii="Times New Roman" w:eastAsia="Times New Roman" w:hAnsi="Times New Roman" w:cs="Times New Roman"/>
          <w:sz w:val="24"/>
          <w:szCs w:val="24"/>
          <w:lang w:eastAsia="ru-RU"/>
        </w:rPr>
        <w:t xml:space="preserve">АМО ГП «Поселок </w:t>
      </w:r>
      <w:proofErr w:type="spellStart"/>
      <w:r w:rsidR="00442F97">
        <w:rPr>
          <w:rFonts w:ascii="Times New Roman" w:eastAsia="Times New Roman" w:hAnsi="Times New Roman" w:cs="Times New Roman"/>
          <w:sz w:val="24"/>
          <w:szCs w:val="24"/>
          <w:lang w:eastAsia="ru-RU"/>
        </w:rPr>
        <w:t>Онохой</w:t>
      </w:r>
      <w:proofErr w:type="spellEnd"/>
      <w:r w:rsidR="00442F97">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t>;</w:t>
      </w:r>
    </w:p>
    <w:p w:rsidR="00FD4480" w:rsidRDefault="001B610B" w:rsidP="00442F97">
      <w:pPr>
        <w:widowControl w:val="0"/>
        <w:autoSpaceDE w:val="0"/>
        <w:autoSpaceDN w:val="0"/>
        <w:adjustRightInd w:val="0"/>
        <w:ind w:firstLine="540"/>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 возможность для заявителя однократно направить заявление об утверждении схемы расположения земельного участка или земельных участков на кадастровом плане территории в многофункциональный центр </w:t>
      </w:r>
      <w:r w:rsidR="00442F97" w:rsidRPr="00DA639E">
        <w:t xml:space="preserve">- </w:t>
      </w:r>
      <w:r w:rsidR="00442F97" w:rsidRPr="00442F97">
        <w:rPr>
          <w:rFonts w:ascii="Times New Roman" w:hAnsi="Times New Roman" w:cs="Times New Roman"/>
          <w:sz w:val="24"/>
          <w:szCs w:val="24"/>
        </w:rPr>
        <w:t xml:space="preserve">филиал ГБУ "Многофункциональный центр Республики Бурятия по </w:t>
      </w:r>
      <w:proofErr w:type="spellStart"/>
      <w:r w:rsidR="00442F97" w:rsidRPr="00442F97">
        <w:rPr>
          <w:rFonts w:ascii="Times New Roman" w:hAnsi="Times New Roman" w:cs="Times New Roman"/>
          <w:sz w:val="24"/>
          <w:szCs w:val="24"/>
        </w:rPr>
        <w:t>Заиграевскому</w:t>
      </w:r>
      <w:proofErr w:type="spellEnd"/>
      <w:r w:rsidR="00442F97" w:rsidRPr="00442F97">
        <w:rPr>
          <w:rFonts w:ascii="Times New Roman" w:hAnsi="Times New Roman" w:cs="Times New Roman"/>
          <w:sz w:val="24"/>
          <w:szCs w:val="24"/>
        </w:rPr>
        <w:t xml:space="preserve"> району</w:t>
      </w:r>
      <w:r w:rsidR="00442F97">
        <w:rPr>
          <w:rFonts w:ascii="Times New Roman" w:hAnsi="Times New Roman" w:cs="Times New Roman"/>
          <w:sz w:val="24"/>
          <w:szCs w:val="24"/>
        </w:rPr>
        <w:t xml:space="preserve"> в п. </w:t>
      </w:r>
      <w:proofErr w:type="spellStart"/>
      <w:r w:rsidR="00442F97">
        <w:rPr>
          <w:rFonts w:ascii="Times New Roman" w:hAnsi="Times New Roman" w:cs="Times New Roman"/>
          <w:sz w:val="24"/>
          <w:szCs w:val="24"/>
        </w:rPr>
        <w:t>Онохой</w:t>
      </w:r>
      <w:proofErr w:type="spellEnd"/>
      <w:r w:rsidR="00442F97" w:rsidRPr="00442F97">
        <w:rPr>
          <w:rFonts w:ascii="Times New Roman" w:hAnsi="Times New Roman" w:cs="Times New Roman"/>
          <w:sz w:val="24"/>
          <w:szCs w:val="24"/>
        </w:rPr>
        <w:t xml:space="preserve"> по предоставлению государственных и муниципальных услуг":</w:t>
      </w:r>
      <w:r w:rsidR="00442F97">
        <w:rPr>
          <w:rFonts w:ascii="Times New Roman" w:hAnsi="Times New Roman" w:cs="Times New Roman"/>
          <w:sz w:val="24"/>
          <w:szCs w:val="24"/>
        </w:rPr>
        <w:t xml:space="preserve"> </w:t>
      </w:r>
      <w:r w:rsidR="00442F97" w:rsidRPr="00442F97">
        <w:rPr>
          <w:rFonts w:ascii="Times New Roman" w:hAnsi="Times New Roman" w:cs="Times New Roman"/>
          <w:sz w:val="24"/>
          <w:szCs w:val="24"/>
        </w:rPr>
        <w:t xml:space="preserve">Адрес: п. </w:t>
      </w:r>
      <w:proofErr w:type="spellStart"/>
      <w:r w:rsidR="00442F97">
        <w:rPr>
          <w:rFonts w:ascii="Times New Roman" w:hAnsi="Times New Roman" w:cs="Times New Roman"/>
          <w:sz w:val="24"/>
          <w:szCs w:val="24"/>
        </w:rPr>
        <w:t>Онохой</w:t>
      </w:r>
      <w:proofErr w:type="spellEnd"/>
      <w:r w:rsidR="00442F97">
        <w:rPr>
          <w:rFonts w:ascii="Times New Roman" w:hAnsi="Times New Roman" w:cs="Times New Roman"/>
          <w:sz w:val="24"/>
          <w:szCs w:val="24"/>
        </w:rPr>
        <w:t>. ул. Гагарина 11;</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 взаимодействие </w:t>
      </w:r>
      <w:r w:rsidR="00442F97">
        <w:rPr>
          <w:rFonts w:ascii="Times New Roman" w:eastAsia="Times New Roman" w:hAnsi="Times New Roman" w:cs="Times New Roman"/>
          <w:sz w:val="24"/>
          <w:szCs w:val="24"/>
          <w:lang w:eastAsia="ru-RU"/>
        </w:rPr>
        <w:t xml:space="preserve">АМО ГП «Поселок </w:t>
      </w:r>
      <w:proofErr w:type="spellStart"/>
      <w:r w:rsidR="00442F97">
        <w:rPr>
          <w:rFonts w:ascii="Times New Roman" w:eastAsia="Times New Roman" w:hAnsi="Times New Roman" w:cs="Times New Roman"/>
          <w:sz w:val="24"/>
          <w:szCs w:val="24"/>
          <w:lang w:eastAsia="ru-RU"/>
        </w:rPr>
        <w:t>Онохой</w:t>
      </w:r>
      <w:proofErr w:type="spellEnd"/>
      <w:r w:rsidR="00442F97">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 с органами, предоставляющими государственные услуги, или органами, предоставляющими услуги, через многофункциональный центр без участия заявителя в соответствии с нормативными правовыми актами и соглашением о взаимодействии. </w:t>
      </w:r>
    </w:p>
    <w:p w:rsidR="001B610B" w:rsidRPr="001B610B" w:rsidRDefault="001B610B" w:rsidP="00D07C2C">
      <w:pPr>
        <w:spacing w:before="100" w:beforeAutospacing="1" w:after="100" w:afterAutospacing="1" w:line="240" w:lineRule="auto"/>
        <w:jc w:val="both"/>
        <w:rPr>
          <w:rFonts w:ascii="Times New Roman" w:eastAsia="Times New Roman" w:hAnsi="Times New Roman" w:cs="Times New Roman"/>
          <w:b/>
          <w:bCs/>
          <w:sz w:val="27"/>
          <w:szCs w:val="27"/>
          <w:lang w:eastAsia="ru-RU"/>
        </w:rPr>
      </w:pPr>
      <w:r w:rsidRPr="001B610B">
        <w:rPr>
          <w:rFonts w:ascii="Times New Roman" w:eastAsia="Times New Roman" w:hAnsi="Times New Roman" w:cs="Times New Roman"/>
          <w:sz w:val="24"/>
          <w:szCs w:val="24"/>
          <w:lang w:eastAsia="ru-RU"/>
        </w:rPr>
        <w:t>2.20. Требования к использованию информационно-телекоммуникационных технологий при предоставлении услуг в электронном виде</w:t>
      </w:r>
      <w:r w:rsidRPr="001B610B">
        <w:rPr>
          <w:rFonts w:ascii="Times New Roman" w:eastAsia="Times New Roman" w:hAnsi="Times New Roman" w:cs="Times New Roman"/>
          <w:sz w:val="24"/>
          <w:szCs w:val="24"/>
          <w:lang w:eastAsia="ru-RU"/>
        </w:rPr>
        <w:br/>
        <w:t xml:space="preserve">Подача заявления в форме электронного документа на официальном сайте администрации </w:t>
      </w:r>
      <w:r w:rsidR="00442F97" w:rsidRPr="00442F97">
        <w:rPr>
          <w:rFonts w:ascii="Times New Roman" w:eastAsia="Times New Roman" w:hAnsi="Times New Roman" w:cs="Times New Roman"/>
          <w:sz w:val="24"/>
          <w:szCs w:val="24"/>
          <w:u w:val="single"/>
          <w:lang w:eastAsia="ru-RU"/>
        </w:rPr>
        <w:t>администрация-</w:t>
      </w:r>
      <w:proofErr w:type="spellStart"/>
      <w:r w:rsidR="00442F97" w:rsidRPr="00442F97">
        <w:rPr>
          <w:rFonts w:ascii="Times New Roman" w:eastAsia="Times New Roman" w:hAnsi="Times New Roman" w:cs="Times New Roman"/>
          <w:sz w:val="24"/>
          <w:szCs w:val="24"/>
          <w:u w:val="single"/>
          <w:lang w:eastAsia="ru-RU"/>
        </w:rPr>
        <w:t>онохой</w:t>
      </w:r>
      <w:proofErr w:type="spellEnd"/>
      <w:r w:rsidR="00442F97" w:rsidRPr="00442F97">
        <w:rPr>
          <w:rFonts w:ascii="Times New Roman" w:eastAsia="Times New Roman" w:hAnsi="Times New Roman" w:cs="Times New Roman"/>
          <w:sz w:val="24"/>
          <w:szCs w:val="24"/>
          <w:u w:val="single"/>
          <w:lang w:eastAsia="ru-RU"/>
        </w:rPr>
        <w:t xml:space="preserve"> </w:t>
      </w:r>
      <w:proofErr w:type="spellStart"/>
      <w:r w:rsidR="00442F97" w:rsidRPr="00442F97">
        <w:rPr>
          <w:rFonts w:ascii="Times New Roman" w:eastAsia="Times New Roman" w:hAnsi="Times New Roman" w:cs="Times New Roman"/>
          <w:sz w:val="24"/>
          <w:szCs w:val="24"/>
          <w:u w:val="single"/>
          <w:lang w:eastAsia="ru-RU"/>
        </w:rPr>
        <w:t>рф</w:t>
      </w:r>
      <w:proofErr w:type="spellEnd"/>
      <w:r w:rsidR="00442F97" w:rsidRPr="00442F97">
        <w:rPr>
          <w:rFonts w:ascii="Times New Roman" w:eastAsia="Times New Roman" w:hAnsi="Times New Roman" w:cs="Times New Roman"/>
          <w:sz w:val="24"/>
          <w:szCs w:val="24"/>
          <w:u w:val="single"/>
          <w:lang w:eastAsia="ru-RU"/>
        </w:rPr>
        <w:t>.</w:t>
      </w:r>
      <w:r w:rsidRPr="00442F97">
        <w:rPr>
          <w:rFonts w:ascii="Times New Roman" w:eastAsia="Times New Roman" w:hAnsi="Times New Roman" w:cs="Times New Roman"/>
          <w:sz w:val="24"/>
          <w:szCs w:val="24"/>
          <w:u w:val="single"/>
          <w:lang w:eastAsia="ru-RU"/>
        </w:rPr>
        <w:t>,</w:t>
      </w:r>
      <w:r w:rsidRPr="001B610B">
        <w:rPr>
          <w:rFonts w:ascii="Times New Roman" w:eastAsia="Times New Roman" w:hAnsi="Times New Roman" w:cs="Times New Roman"/>
          <w:sz w:val="24"/>
          <w:szCs w:val="24"/>
          <w:lang w:eastAsia="ru-RU"/>
        </w:rPr>
        <w:t xml:space="preserve"> Региональном портале uslugi</w:t>
      </w:r>
      <w:r w:rsidR="00442F97">
        <w:rPr>
          <w:rFonts w:ascii="Times New Roman" w:eastAsia="Times New Roman" w:hAnsi="Times New Roman" w:cs="Times New Roman"/>
          <w:sz w:val="24"/>
          <w:szCs w:val="24"/>
          <w:lang w:eastAsia="ru-RU"/>
        </w:rPr>
        <w:t>03</w:t>
      </w:r>
      <w:r w:rsidRPr="001B610B">
        <w:rPr>
          <w:rFonts w:ascii="Times New Roman" w:eastAsia="Times New Roman" w:hAnsi="Times New Roman" w:cs="Times New Roman"/>
          <w:sz w:val="24"/>
          <w:szCs w:val="24"/>
          <w:lang w:eastAsia="ru-RU"/>
        </w:rPr>
        <w:t xml:space="preserve">.ru осуществляется путем авторизации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1B610B">
        <w:rPr>
          <w:rFonts w:ascii="Times New Roman" w:eastAsia="Times New Roman" w:hAnsi="Times New Roman" w:cs="Times New Roman"/>
          <w:sz w:val="24"/>
          <w:szCs w:val="24"/>
          <w:lang w:eastAsia="ru-RU"/>
        </w:rPr>
        <w:br/>
      </w:r>
      <w:r w:rsidRPr="001B610B">
        <w:rPr>
          <w:rFonts w:ascii="Times New Roman" w:eastAsia="Times New Roman" w:hAnsi="Times New Roman" w:cs="Times New Roman"/>
          <w:sz w:val="24"/>
          <w:szCs w:val="24"/>
          <w:lang w:eastAsia="ru-RU"/>
        </w:rPr>
        <w:br/>
      </w:r>
      <w:r w:rsidRPr="001B610B">
        <w:rPr>
          <w:rFonts w:ascii="Times New Roman" w:eastAsia="Times New Roman" w:hAnsi="Times New Roman" w:cs="Times New Roman"/>
          <w:b/>
          <w:bCs/>
          <w:sz w:val="27"/>
          <w:szCs w:val="27"/>
          <w:lang w:eastAsia="ru-RU"/>
        </w:rPr>
        <w:t>3. Состав, последовательность и сроки выполнения административных процедур, требования к порядку их выполнения</w:t>
      </w:r>
    </w:p>
    <w:p w:rsidR="00FD4480" w:rsidRPr="001B610B" w:rsidRDefault="001B610B" w:rsidP="00FD4480">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3.1. Срок предоставления муниципальной услуги составляет не более восемнадцати дней со дня поступления заявления об утверждении схемы и документов, указанных в пунктах 2.5 или 2.6 настоящего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3.3. Предоставление услуги включает в себя следующие административные процедуры:</w:t>
      </w:r>
      <w:r w:rsidRPr="001B610B">
        <w:rPr>
          <w:rFonts w:ascii="Times New Roman" w:eastAsia="Times New Roman" w:hAnsi="Times New Roman" w:cs="Times New Roman"/>
          <w:sz w:val="24"/>
          <w:szCs w:val="24"/>
          <w:lang w:eastAsia="ru-RU"/>
        </w:rPr>
        <w:br/>
        <w:t>а) прием, регистрация заявления и документов, указанных в пунктах 2.5 или 2.6 настоящего Административного регламента;</w:t>
      </w:r>
      <w:r w:rsidRPr="001B610B">
        <w:rPr>
          <w:rFonts w:ascii="Times New Roman" w:eastAsia="Times New Roman" w:hAnsi="Times New Roman" w:cs="Times New Roman"/>
          <w:sz w:val="24"/>
          <w:szCs w:val="24"/>
          <w:lang w:eastAsia="ru-RU"/>
        </w:rPr>
        <w:br/>
        <w:t>б) рассмотрение заявления и приложенных к нему документов, на предмет наличия или отсутствия оснований возврата заявления, предусмотренных пунктом 2.9 настоящего Административного регламента;</w:t>
      </w:r>
      <w:r w:rsidRPr="001B610B">
        <w:rPr>
          <w:rFonts w:ascii="Times New Roman" w:eastAsia="Times New Roman" w:hAnsi="Times New Roman" w:cs="Times New Roman"/>
          <w:sz w:val="24"/>
          <w:szCs w:val="24"/>
          <w:lang w:eastAsia="ru-RU"/>
        </w:rPr>
        <w:br/>
      </w:r>
      <w:r w:rsidRPr="001B610B">
        <w:rPr>
          <w:rFonts w:ascii="Times New Roman" w:eastAsia="Times New Roman" w:hAnsi="Times New Roman" w:cs="Times New Roman"/>
          <w:sz w:val="24"/>
          <w:szCs w:val="24"/>
          <w:lang w:eastAsia="ru-RU"/>
        </w:rPr>
        <w:lastRenderedPageBreak/>
        <w:t>в) направление запросов о предоставлении сведений и информации о заявителях и (или) об объектах в рамках межведомственного информационного взаимодействия; решение вопроса о необходимости приостановления рассмотрения заявления при наличии оснований, предусмотренных пунктом 2.10 настоящего Административного регламента;</w:t>
      </w:r>
      <w:r w:rsidRPr="001B610B">
        <w:rPr>
          <w:rFonts w:ascii="Times New Roman" w:eastAsia="Times New Roman" w:hAnsi="Times New Roman" w:cs="Times New Roman"/>
          <w:sz w:val="24"/>
          <w:szCs w:val="24"/>
          <w:lang w:eastAsia="ru-RU"/>
        </w:rPr>
        <w:br/>
        <w:t>г) подготовка и согласование проекта постановления администрации  об утверждении схемы расположения земельного участка либо принятие мотивированного решения об отказе в утверждении схемы расположения земельного участка при наличии оснований, предусмотренных пунктами 2.11 и 2.12 настоящего Административного регламента;</w:t>
      </w:r>
      <w:r w:rsidRPr="001B610B">
        <w:rPr>
          <w:rFonts w:ascii="Times New Roman" w:eastAsia="Times New Roman" w:hAnsi="Times New Roman" w:cs="Times New Roman"/>
          <w:sz w:val="24"/>
          <w:szCs w:val="24"/>
          <w:lang w:eastAsia="ru-RU"/>
        </w:rPr>
        <w:br/>
        <w:t>д) выдача или направление заявителю постановления администрации  об утверждении схемы расположения земельного участка или земельных участков на кадастровом плане территории, мотивированного решения об отказе.</w:t>
      </w:r>
      <w:r w:rsidRPr="001B610B">
        <w:rPr>
          <w:rFonts w:ascii="Times New Roman" w:eastAsia="Times New Roman" w:hAnsi="Times New Roman" w:cs="Times New Roman"/>
          <w:sz w:val="24"/>
          <w:szCs w:val="24"/>
          <w:lang w:eastAsia="ru-RU"/>
        </w:rPr>
        <w:br/>
        <w:t>е) особенности выполнения административных процедур в электронной форме</w:t>
      </w:r>
      <w:r w:rsidRPr="001B610B">
        <w:rPr>
          <w:rFonts w:ascii="Times New Roman" w:eastAsia="Times New Roman" w:hAnsi="Times New Roman" w:cs="Times New Roman"/>
          <w:sz w:val="24"/>
          <w:szCs w:val="24"/>
          <w:lang w:eastAsia="ru-RU"/>
        </w:rPr>
        <w:br/>
        <w:t xml:space="preserve">При поступлении заявления, подписанного квалифицированной подписью, специалист департамента осуществляет действия, предусмотренные </w:t>
      </w:r>
      <w:hyperlink r:id="rId31" w:history="1">
        <w:r w:rsidRPr="001B610B">
          <w:rPr>
            <w:rFonts w:ascii="Times New Roman" w:eastAsia="Times New Roman" w:hAnsi="Times New Roman" w:cs="Times New Roman"/>
            <w:color w:val="0000FF"/>
            <w:sz w:val="24"/>
            <w:szCs w:val="24"/>
            <w:u w:val="single"/>
            <w:lang w:eastAsia="ru-RU"/>
          </w:rPr>
          <w:t>Постановлением Правительства РФ от 25.08.2012 N 852</w:t>
        </w:r>
      </w:hyperlink>
      <w:r w:rsidRPr="001B610B">
        <w:rPr>
          <w:rFonts w:ascii="Times New Roman" w:eastAsia="Times New Roman" w:hAnsi="Times New Roman" w:cs="Times New Roman"/>
          <w:sz w:val="24"/>
          <w:szCs w:val="24"/>
          <w:lang w:eastAsia="ru-RU"/>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3.4. Прием и регистрация заявления об утверждении схемы расположения земельного участка.</w:t>
      </w:r>
      <w:r w:rsidRPr="001B610B">
        <w:rPr>
          <w:rFonts w:ascii="Times New Roman" w:eastAsia="Times New Roman" w:hAnsi="Times New Roman" w:cs="Times New Roman"/>
          <w:sz w:val="24"/>
          <w:szCs w:val="24"/>
          <w:lang w:eastAsia="ru-RU"/>
        </w:rPr>
        <w:br/>
        <w:t>Основанием для начала исполнения административной процедуры является поступление в департамент муниципальной собственности, департамент архитектуры строительства и землепользования заявления об утверждении схемы расположения земельного участка и документов, указанных в пунктах 2.5 или 2.6 настоящего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3.4.1. Прием заявлений осуществляется специалистами </w:t>
      </w:r>
      <w:r w:rsidR="00442F97">
        <w:rPr>
          <w:rFonts w:ascii="Times New Roman" w:eastAsia="Times New Roman" w:hAnsi="Times New Roman" w:cs="Times New Roman"/>
          <w:sz w:val="24"/>
          <w:szCs w:val="24"/>
          <w:lang w:eastAsia="ru-RU"/>
        </w:rPr>
        <w:t>Администрации</w:t>
      </w:r>
      <w:r w:rsidRPr="001B610B">
        <w:rPr>
          <w:rFonts w:ascii="Times New Roman" w:eastAsia="Times New Roman" w:hAnsi="Times New Roman" w:cs="Times New Roman"/>
          <w:sz w:val="24"/>
          <w:szCs w:val="24"/>
          <w:lang w:eastAsia="ru-RU"/>
        </w:rPr>
        <w:t xml:space="preserve"> в должностные обязанности которых входит осуществление административной процедуры, в часы приема.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3.4.2. Принятое заявление с документами, указанными в пункте 2.5. или 2.6 Административного регламента, подлежит регистрации в соответствии с пунктом 2.16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3.4.3. Если заявление подано в форме электронного документы, получение заявления и прилагаемых к нему документов подтверждается </w:t>
      </w:r>
      <w:r w:rsidR="00442F97">
        <w:rPr>
          <w:rFonts w:ascii="Times New Roman" w:eastAsia="Times New Roman" w:hAnsi="Times New Roman" w:cs="Times New Roman"/>
          <w:sz w:val="24"/>
          <w:szCs w:val="24"/>
          <w:lang w:eastAsia="ru-RU"/>
        </w:rPr>
        <w:t>Администрацией</w:t>
      </w:r>
      <w:r w:rsidRPr="001B610B">
        <w:rPr>
          <w:rFonts w:ascii="Times New Roman" w:eastAsia="Times New Roman" w:hAnsi="Times New Roman" w:cs="Times New Roman"/>
          <w:sz w:val="24"/>
          <w:szCs w:val="24"/>
          <w:lang w:eastAsia="ru-RU"/>
        </w:rPr>
        <w:t xml:space="preserve"> путем направления уведомления, содержащего входящий регистрационный номер заявления, дату получения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r w:rsidRPr="001B610B">
        <w:rPr>
          <w:rFonts w:ascii="Times New Roman" w:eastAsia="Times New Roman" w:hAnsi="Times New Roman" w:cs="Times New Roman"/>
          <w:sz w:val="24"/>
          <w:szCs w:val="24"/>
          <w:lang w:eastAsia="ru-RU"/>
        </w:rPr>
        <w:br/>
        <w:t xml:space="preserve">В случае если заявление в электронной форме представлено с нарушением Приказа Минэкономразвития России, указанного в подпункте 1.2.11 настоящего Административного регламента, </w:t>
      </w:r>
      <w:r w:rsidR="00442F97">
        <w:rPr>
          <w:rFonts w:ascii="Times New Roman" w:eastAsia="Times New Roman" w:hAnsi="Times New Roman" w:cs="Times New Roman"/>
          <w:sz w:val="24"/>
          <w:szCs w:val="24"/>
          <w:lang w:eastAsia="ru-RU"/>
        </w:rPr>
        <w:t xml:space="preserve">Администрация </w:t>
      </w:r>
      <w:r w:rsidRPr="001B610B">
        <w:rPr>
          <w:rFonts w:ascii="Times New Roman" w:eastAsia="Times New Roman" w:hAnsi="Times New Roman" w:cs="Times New Roman"/>
          <w:sz w:val="24"/>
          <w:szCs w:val="24"/>
          <w:lang w:eastAsia="ru-RU"/>
        </w:rPr>
        <w:t xml:space="preserve"> не позднее пяти рабочих дней со дня представления такого заявления направля</w:t>
      </w:r>
      <w:r w:rsidR="00442F97">
        <w:rPr>
          <w:rFonts w:ascii="Times New Roman" w:eastAsia="Times New Roman" w:hAnsi="Times New Roman" w:cs="Times New Roman"/>
          <w:sz w:val="24"/>
          <w:szCs w:val="24"/>
          <w:lang w:eastAsia="ru-RU"/>
        </w:rPr>
        <w:t>е</w:t>
      </w:r>
      <w:r w:rsidRPr="001B610B">
        <w:rPr>
          <w:rFonts w:ascii="Times New Roman" w:eastAsia="Times New Roman" w:hAnsi="Times New Roman" w:cs="Times New Roman"/>
          <w:sz w:val="24"/>
          <w:szCs w:val="24"/>
          <w:lang w:eastAsia="ru-RU"/>
        </w:rPr>
        <w:t>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r w:rsidR="007D42B2">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Такое уведомление подписывается и направляется лицами, предусмотренными подпунктом 3.5.1 настоящего Административного регламента.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3.4.4. Уведомление о получении заявления направляется выбранным заявителем в заявлении способом. Уведомление о получении заявления направляется заявителю не позднее рабочего дня, следующего за днем поступления заявления в </w:t>
      </w:r>
      <w:r w:rsidR="000E0904">
        <w:rPr>
          <w:rFonts w:ascii="Times New Roman" w:eastAsia="Times New Roman" w:hAnsi="Times New Roman" w:cs="Times New Roman"/>
          <w:sz w:val="24"/>
          <w:szCs w:val="24"/>
          <w:lang w:eastAsia="ru-RU"/>
        </w:rPr>
        <w:t>Администрацию</w:t>
      </w:r>
      <w:r w:rsidRPr="001B610B">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lastRenderedPageBreak/>
        <w:t>3.4.5. Срок исполнения административной процедуры - 1 день.</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3.5. Рассмотрение заявления и приложенных к нему документов.</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3.5.1. Рассмотрение заявления и документов, указанных в пункте 2.5 или 2.6 настоящего регламента, осуществляется начальником отдела подготовки документов по предоставлению земельных участков департамента архитектуры, строительства и землепользования или специалистом отдела формирования и учета земельного фонда департамента муниципальной собственности. 3.5.2. Лица, указанные в подпункте 3.5.1 настоящего Административного регламента, проверяют соответствие содержания заявления об утверждении схемы расположения земельного участка или земельных участков на кадастровом плане территории требованиям, установленным подпунктами 2.5.1 или 2.6.1 Административного регламента, а также соответствие перечню документов, указанных в пунктах 2.5 или 2.6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3.5.3. При установлении обстоятельств, предусмотренных пунктом 2.9 настоящего Административного регламента, специалист  </w:t>
      </w:r>
      <w:r w:rsidR="000E0904">
        <w:rPr>
          <w:rFonts w:ascii="Times New Roman" w:eastAsia="Times New Roman" w:hAnsi="Times New Roman" w:cs="Times New Roman"/>
          <w:sz w:val="24"/>
          <w:szCs w:val="24"/>
          <w:lang w:eastAsia="ru-RU"/>
        </w:rPr>
        <w:t>Администрации</w:t>
      </w:r>
      <w:r w:rsidRPr="001B610B">
        <w:rPr>
          <w:rFonts w:ascii="Times New Roman" w:eastAsia="Times New Roman" w:hAnsi="Times New Roman" w:cs="Times New Roman"/>
          <w:sz w:val="24"/>
          <w:szCs w:val="24"/>
          <w:lang w:eastAsia="ru-RU"/>
        </w:rPr>
        <w:t xml:space="preserve">  возвраща</w:t>
      </w:r>
      <w:r w:rsidR="000E0904">
        <w:rPr>
          <w:rFonts w:ascii="Times New Roman" w:eastAsia="Times New Roman" w:hAnsi="Times New Roman" w:cs="Times New Roman"/>
          <w:sz w:val="24"/>
          <w:szCs w:val="24"/>
          <w:lang w:eastAsia="ru-RU"/>
        </w:rPr>
        <w:t>е</w:t>
      </w:r>
      <w:r w:rsidRPr="001B610B">
        <w:rPr>
          <w:rFonts w:ascii="Times New Roman" w:eastAsia="Times New Roman" w:hAnsi="Times New Roman" w:cs="Times New Roman"/>
          <w:sz w:val="24"/>
          <w:szCs w:val="24"/>
          <w:lang w:eastAsia="ru-RU"/>
        </w:rPr>
        <w:t xml:space="preserve">т заявление заявителю. Возврат заявления подписывается </w:t>
      </w:r>
      <w:r w:rsidR="000E0904">
        <w:rPr>
          <w:rFonts w:ascii="Times New Roman" w:eastAsia="Times New Roman" w:hAnsi="Times New Roman" w:cs="Times New Roman"/>
          <w:sz w:val="24"/>
          <w:szCs w:val="24"/>
          <w:lang w:eastAsia="ru-RU"/>
        </w:rPr>
        <w:t xml:space="preserve">Главой муниципального образования городского поселения «Поселок </w:t>
      </w:r>
      <w:proofErr w:type="spellStart"/>
      <w:r w:rsidR="000E0904">
        <w:rPr>
          <w:rFonts w:ascii="Times New Roman" w:eastAsia="Times New Roman" w:hAnsi="Times New Roman" w:cs="Times New Roman"/>
          <w:sz w:val="24"/>
          <w:szCs w:val="24"/>
          <w:lang w:eastAsia="ru-RU"/>
        </w:rPr>
        <w:t>Онохой</w:t>
      </w:r>
      <w:proofErr w:type="spellEnd"/>
      <w:r w:rsidR="000E0904">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3.5.4. В случае соответствия заявления об утверждении схемы расположения земельного участка требованиям настоящего Административного регламента и при предоставлении заявителем всех необходимых документов, указанных в пунктах 2.5 или 2.6. настоящего Административного регламента, специалист </w:t>
      </w:r>
      <w:r w:rsidR="000E0904">
        <w:rPr>
          <w:rFonts w:ascii="Times New Roman" w:eastAsia="Times New Roman" w:hAnsi="Times New Roman" w:cs="Times New Roman"/>
          <w:sz w:val="24"/>
          <w:szCs w:val="24"/>
          <w:lang w:eastAsia="ru-RU"/>
        </w:rPr>
        <w:t xml:space="preserve">Администрации </w:t>
      </w:r>
      <w:r w:rsidRPr="001B610B">
        <w:rPr>
          <w:rFonts w:ascii="Times New Roman" w:eastAsia="Times New Roman" w:hAnsi="Times New Roman" w:cs="Times New Roman"/>
          <w:sz w:val="24"/>
          <w:szCs w:val="24"/>
          <w:lang w:eastAsia="ru-RU"/>
        </w:rPr>
        <w:t xml:space="preserve"> определяет перечень необходимых сведений для направления запросов об их предоставлении в рамках межведомственного информационного взаимодействия.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3.5.5. Срок исполнения административной процедуры - не более 2 дней.</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3.6. Направление запросов о предоставлении сведений и информации о заявителе и (или) об объектах в рамках межведомственного информационного взаимодействия, необходимых при утверждении схемы расположения земельных участков.</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3.6.1. Основанием для начала исполнения административной процедуры является соответствие заявления об утверждении схемы расположения земельного участка требованиям, установленным подпунктами 2.5.1 или 2.6.1 настоящего Административного регламента, а также соответствие перечню документов, указанных в пунктах 2.5 или 2.6 настоящего Административного регламента.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3.6.2. В случае, если заявителем по собственной инициативе к заявлению не приложены документы в соответствии с пунктом 2.7. Административного регламента, специалист </w:t>
      </w:r>
      <w:proofErr w:type="gramStart"/>
      <w:r w:rsidR="000E0904">
        <w:rPr>
          <w:rFonts w:ascii="Times New Roman" w:eastAsia="Times New Roman" w:hAnsi="Times New Roman" w:cs="Times New Roman"/>
          <w:sz w:val="24"/>
          <w:szCs w:val="24"/>
          <w:lang w:eastAsia="ru-RU"/>
        </w:rPr>
        <w:t xml:space="preserve">Администрации </w:t>
      </w:r>
      <w:r w:rsidRPr="001B610B">
        <w:rPr>
          <w:rFonts w:ascii="Times New Roman" w:eastAsia="Times New Roman" w:hAnsi="Times New Roman" w:cs="Times New Roman"/>
          <w:sz w:val="24"/>
          <w:szCs w:val="24"/>
          <w:lang w:eastAsia="ru-RU"/>
        </w:rPr>
        <w:t xml:space="preserve"> в</w:t>
      </w:r>
      <w:proofErr w:type="gramEnd"/>
      <w:r w:rsidRPr="001B610B">
        <w:rPr>
          <w:rFonts w:ascii="Times New Roman" w:eastAsia="Times New Roman" w:hAnsi="Times New Roman" w:cs="Times New Roman"/>
          <w:sz w:val="24"/>
          <w:szCs w:val="24"/>
          <w:lang w:eastAsia="ru-RU"/>
        </w:rPr>
        <w:t xml:space="preserve"> рамках межведомственного информационного взаимодействия направляет запросы в отношении заявителя, объектов, земельного участка и документов (информации, сведений, содержащихся в них), которые необходимы для предоставления муниципальной услуги.</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3.6.3. При установлении фактов, указанных в пункте 2.10 Административного регламента, специалист </w:t>
      </w:r>
      <w:r w:rsidR="000E0904">
        <w:rPr>
          <w:rFonts w:ascii="Times New Roman" w:eastAsia="Times New Roman" w:hAnsi="Times New Roman" w:cs="Times New Roman"/>
          <w:sz w:val="24"/>
          <w:szCs w:val="24"/>
          <w:lang w:eastAsia="ru-RU"/>
        </w:rPr>
        <w:t xml:space="preserve">Администрации </w:t>
      </w:r>
      <w:r w:rsidRPr="001B610B">
        <w:rPr>
          <w:rFonts w:ascii="Times New Roman" w:eastAsia="Times New Roman" w:hAnsi="Times New Roman" w:cs="Times New Roman"/>
          <w:sz w:val="24"/>
          <w:szCs w:val="24"/>
          <w:lang w:eastAsia="ru-RU"/>
        </w:rPr>
        <w:t>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r w:rsidRPr="001B610B">
        <w:rPr>
          <w:rFonts w:ascii="Times New Roman" w:eastAsia="Times New Roman" w:hAnsi="Times New Roman" w:cs="Times New Roman"/>
          <w:sz w:val="24"/>
          <w:szCs w:val="24"/>
          <w:lang w:eastAsia="ru-RU"/>
        </w:rPr>
        <w:br/>
        <w:t xml:space="preserve">Решение о приостановлении рассмотрения заявления подписывается </w:t>
      </w:r>
      <w:r w:rsidR="000E0904">
        <w:rPr>
          <w:rFonts w:ascii="Times New Roman" w:eastAsia="Times New Roman" w:hAnsi="Times New Roman" w:cs="Times New Roman"/>
          <w:sz w:val="24"/>
          <w:szCs w:val="24"/>
          <w:lang w:eastAsia="ru-RU"/>
        </w:rPr>
        <w:t xml:space="preserve">Главой МО ГП «Поселок </w:t>
      </w:r>
      <w:proofErr w:type="spellStart"/>
      <w:r w:rsidR="000E0904">
        <w:rPr>
          <w:rFonts w:ascii="Times New Roman" w:eastAsia="Times New Roman" w:hAnsi="Times New Roman" w:cs="Times New Roman"/>
          <w:sz w:val="24"/>
          <w:szCs w:val="24"/>
          <w:lang w:eastAsia="ru-RU"/>
        </w:rPr>
        <w:t>Онохой</w:t>
      </w:r>
      <w:proofErr w:type="spellEnd"/>
      <w:r w:rsidR="000E0904">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Решение о приостановлении рассмотрения заявления направляется </w:t>
      </w:r>
      <w:r w:rsidRPr="001B610B">
        <w:rPr>
          <w:rFonts w:ascii="Times New Roman" w:eastAsia="Times New Roman" w:hAnsi="Times New Roman" w:cs="Times New Roman"/>
          <w:sz w:val="24"/>
          <w:szCs w:val="24"/>
          <w:lang w:eastAsia="ru-RU"/>
        </w:rPr>
        <w:lastRenderedPageBreak/>
        <w:t>заявителю одним из способов, указанных в подпункте 8 подпункта 2.6.1. Административного регламента.</w:t>
      </w:r>
      <w:r w:rsidR="007D42B2">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3.6.4. Результатом административной процедуры является направление запросов (информации, сведений, содержащихся в них), которые необходимы для предоставления муниципальной услуги в письменной или электронной форме, установление отсутствия оснований для приостановления рассмотрения заявления.</w:t>
      </w:r>
    </w:p>
    <w:p w:rsidR="00AE4B6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3.6.5. Срок исполнения административной процедуры - не более 4 дней.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3.7. Подготовка и согласование проекта постановления администрации  об утверждении схемы расположения земельного либо принятие мотивированного решения об отказе в утверждении схемы расположения земельного участка при наличии оснований, предусмотренных пунктами 2.11 и 2.12 настоящего Административного регламента.</w:t>
      </w:r>
    </w:p>
    <w:p w:rsidR="00C23FC1"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3.7.1. При отсутствии оснований для принятия решения о возвращении заявления или оснований для принятия решения о приостановлении его рассмотрения </w:t>
      </w:r>
      <w:r w:rsidR="006C03F0">
        <w:rPr>
          <w:rFonts w:ascii="Times New Roman" w:eastAsia="Times New Roman" w:hAnsi="Times New Roman" w:cs="Times New Roman"/>
          <w:sz w:val="24"/>
          <w:szCs w:val="24"/>
          <w:lang w:eastAsia="ru-RU"/>
        </w:rPr>
        <w:t>специалист Администрации</w:t>
      </w:r>
      <w:r w:rsidRPr="001B610B">
        <w:rPr>
          <w:rFonts w:ascii="Times New Roman" w:eastAsia="Times New Roman" w:hAnsi="Times New Roman" w:cs="Times New Roman"/>
          <w:sz w:val="24"/>
          <w:szCs w:val="24"/>
          <w:lang w:eastAsia="ru-RU"/>
        </w:rPr>
        <w:t xml:space="preserve"> подгот</w:t>
      </w:r>
      <w:r w:rsidR="006C03F0">
        <w:rPr>
          <w:rFonts w:ascii="Times New Roman" w:eastAsia="Times New Roman" w:hAnsi="Times New Roman" w:cs="Times New Roman"/>
          <w:sz w:val="24"/>
          <w:szCs w:val="24"/>
          <w:lang w:eastAsia="ru-RU"/>
        </w:rPr>
        <w:t xml:space="preserve">авливает </w:t>
      </w:r>
      <w:r w:rsidRPr="001B610B">
        <w:rPr>
          <w:rFonts w:ascii="Times New Roman" w:eastAsia="Times New Roman" w:hAnsi="Times New Roman" w:cs="Times New Roman"/>
          <w:sz w:val="24"/>
          <w:szCs w:val="24"/>
          <w:lang w:eastAsia="ru-RU"/>
        </w:rPr>
        <w:t xml:space="preserve"> и согласов</w:t>
      </w:r>
      <w:r w:rsidR="006C03F0">
        <w:rPr>
          <w:rFonts w:ascii="Times New Roman" w:eastAsia="Times New Roman" w:hAnsi="Times New Roman" w:cs="Times New Roman"/>
          <w:sz w:val="24"/>
          <w:szCs w:val="24"/>
          <w:lang w:eastAsia="ru-RU"/>
        </w:rPr>
        <w:t xml:space="preserve">ывает с Главой  АМО ГП «Поселок </w:t>
      </w:r>
      <w:proofErr w:type="spellStart"/>
      <w:r w:rsidR="006C03F0">
        <w:rPr>
          <w:rFonts w:ascii="Times New Roman" w:eastAsia="Times New Roman" w:hAnsi="Times New Roman" w:cs="Times New Roman"/>
          <w:sz w:val="24"/>
          <w:szCs w:val="24"/>
          <w:lang w:eastAsia="ru-RU"/>
        </w:rPr>
        <w:t>Онохой</w:t>
      </w:r>
      <w:proofErr w:type="spellEnd"/>
      <w:r w:rsidR="006C03F0">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t xml:space="preserve"> постановлени</w:t>
      </w:r>
      <w:r w:rsidR="006C03F0">
        <w:rPr>
          <w:rFonts w:ascii="Times New Roman" w:eastAsia="Times New Roman" w:hAnsi="Times New Roman" w:cs="Times New Roman"/>
          <w:sz w:val="24"/>
          <w:szCs w:val="24"/>
          <w:lang w:eastAsia="ru-RU"/>
        </w:rPr>
        <w:t>е</w:t>
      </w:r>
      <w:r w:rsidRPr="001B610B">
        <w:rPr>
          <w:rFonts w:ascii="Times New Roman" w:eastAsia="Times New Roman" w:hAnsi="Times New Roman" w:cs="Times New Roman"/>
          <w:sz w:val="24"/>
          <w:szCs w:val="24"/>
          <w:lang w:eastAsia="ru-RU"/>
        </w:rPr>
        <w:t xml:space="preserve"> администрации  об утверждении схемы расположения земельных участков;</w:t>
      </w:r>
    </w:p>
    <w:p w:rsidR="00AE4B6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3.7.2. Проект постановления администрации  об утверждении схемы расположения земельного участка или земельных участков на кадастровом плане территории, подготовленный </w:t>
      </w:r>
      <w:r w:rsidR="006C03F0">
        <w:rPr>
          <w:rFonts w:ascii="Times New Roman" w:eastAsia="Times New Roman" w:hAnsi="Times New Roman" w:cs="Times New Roman"/>
          <w:sz w:val="24"/>
          <w:szCs w:val="24"/>
          <w:lang w:eastAsia="ru-RU"/>
        </w:rPr>
        <w:t>специалистом Администрации</w:t>
      </w:r>
      <w:r w:rsidRPr="001B610B">
        <w:rPr>
          <w:rFonts w:ascii="Times New Roman" w:eastAsia="Times New Roman" w:hAnsi="Times New Roman" w:cs="Times New Roman"/>
          <w:sz w:val="24"/>
          <w:szCs w:val="24"/>
          <w:lang w:eastAsia="ru-RU"/>
        </w:rPr>
        <w:t>, согласовывается в порядке, установленном</w:t>
      </w:r>
      <w:r w:rsidR="006C03F0">
        <w:rPr>
          <w:rFonts w:ascii="Times New Roman" w:eastAsia="Times New Roman" w:hAnsi="Times New Roman" w:cs="Times New Roman"/>
          <w:sz w:val="24"/>
          <w:szCs w:val="24"/>
          <w:lang w:eastAsia="ru-RU"/>
        </w:rPr>
        <w:t xml:space="preserve"> настоящим регламентом.</w:t>
      </w:r>
      <w:r w:rsidRPr="001B610B">
        <w:rPr>
          <w:rFonts w:ascii="Times New Roman" w:eastAsia="Times New Roman" w:hAnsi="Times New Roman" w:cs="Times New Roman"/>
          <w:sz w:val="24"/>
          <w:szCs w:val="24"/>
          <w:lang w:eastAsia="ru-RU"/>
        </w:rPr>
        <w:t xml:space="preserve">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3.7.3. После прохождения согласования проект постановления администрации  передается на подпись</w:t>
      </w:r>
      <w:r w:rsidR="006C03F0">
        <w:rPr>
          <w:rFonts w:ascii="Times New Roman" w:eastAsia="Times New Roman" w:hAnsi="Times New Roman" w:cs="Times New Roman"/>
          <w:sz w:val="24"/>
          <w:szCs w:val="24"/>
          <w:lang w:eastAsia="ru-RU"/>
        </w:rPr>
        <w:t xml:space="preserve"> Главе МО ГП «Поселок </w:t>
      </w:r>
      <w:proofErr w:type="spellStart"/>
      <w:r w:rsidR="006C03F0">
        <w:rPr>
          <w:rFonts w:ascii="Times New Roman" w:eastAsia="Times New Roman" w:hAnsi="Times New Roman" w:cs="Times New Roman"/>
          <w:sz w:val="24"/>
          <w:szCs w:val="24"/>
          <w:lang w:eastAsia="ru-RU"/>
        </w:rPr>
        <w:t>Онохой</w:t>
      </w:r>
      <w:proofErr w:type="spellEnd"/>
      <w:r w:rsidR="006C03F0">
        <w:rPr>
          <w:rFonts w:ascii="Times New Roman" w:eastAsia="Times New Roman" w:hAnsi="Times New Roman" w:cs="Times New Roman"/>
          <w:sz w:val="24"/>
          <w:szCs w:val="24"/>
          <w:lang w:eastAsia="ru-RU"/>
        </w:rPr>
        <w:t>»</w:t>
      </w:r>
      <w:r w:rsidRPr="001B610B">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3.7.4. При установлении фактов, указанных в пунктах 2.11 и 2.12 настоящего Административного регламента, </w:t>
      </w:r>
      <w:proofErr w:type="gramStart"/>
      <w:r w:rsidRPr="001B610B">
        <w:rPr>
          <w:rFonts w:ascii="Times New Roman" w:eastAsia="Times New Roman" w:hAnsi="Times New Roman" w:cs="Times New Roman"/>
          <w:sz w:val="24"/>
          <w:szCs w:val="24"/>
          <w:lang w:eastAsia="ru-RU"/>
        </w:rPr>
        <w:t>специалисты ,</w:t>
      </w:r>
      <w:proofErr w:type="gramEnd"/>
      <w:r w:rsidRPr="001B610B">
        <w:rPr>
          <w:rFonts w:ascii="Times New Roman" w:eastAsia="Times New Roman" w:hAnsi="Times New Roman" w:cs="Times New Roman"/>
          <w:sz w:val="24"/>
          <w:szCs w:val="24"/>
          <w:lang w:eastAsia="ru-RU"/>
        </w:rPr>
        <w:t xml:space="preserve"> которые в соответствии с подпунктом 3.7.1 настоящего Административного регламента ответственны за подготовку и согласование проектов постановлений администрации, в письменной форме подготавливает проект решения об отказе в предоставлении услуги. В решении должны быть указаны все основания отказа. Решение об отказе в утверждении схемы расположения земельного участка подписывается </w:t>
      </w:r>
      <w:r w:rsidR="006C03F0">
        <w:rPr>
          <w:rFonts w:ascii="Times New Roman" w:eastAsia="Times New Roman" w:hAnsi="Times New Roman" w:cs="Times New Roman"/>
          <w:sz w:val="24"/>
          <w:szCs w:val="24"/>
          <w:lang w:eastAsia="ru-RU"/>
        </w:rPr>
        <w:t xml:space="preserve">Главой МО ГП «Поселок </w:t>
      </w:r>
      <w:proofErr w:type="spellStart"/>
      <w:r w:rsidR="006C03F0">
        <w:rPr>
          <w:rFonts w:ascii="Times New Roman" w:eastAsia="Times New Roman" w:hAnsi="Times New Roman" w:cs="Times New Roman"/>
          <w:sz w:val="24"/>
          <w:szCs w:val="24"/>
          <w:lang w:eastAsia="ru-RU"/>
        </w:rPr>
        <w:t>Онохой</w:t>
      </w:r>
      <w:proofErr w:type="spellEnd"/>
      <w:r w:rsidR="006C03F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Решение об отказе направляется заявителю одним из способов, указанных подпункте 8 подпункта 2.6.1. настоящего Административного регламента.</w:t>
      </w:r>
      <w:r w:rsidR="00C23FC1">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Вместе с решением об отказе возвращаются все приложенные документы.</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3.7.5 Срок исполнения административной процедуры - не более 9 дней.</w:t>
      </w:r>
    </w:p>
    <w:p w:rsidR="001253FE"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3.8. Выдача или направление заявителю постановления администрации об утверждении схемы расположения земельного участка или земельных участков на кадастровом плане территории</w:t>
      </w:r>
      <w:r w:rsidR="00C23FC1">
        <w:rPr>
          <w:rFonts w:ascii="Times New Roman" w:eastAsia="Times New Roman" w:hAnsi="Times New Roman" w:cs="Times New Roman"/>
          <w:sz w:val="24"/>
          <w:szCs w:val="24"/>
          <w:lang w:eastAsia="ru-RU"/>
        </w:rPr>
        <w:t xml:space="preserve">. </w:t>
      </w:r>
    </w:p>
    <w:p w:rsidR="007D42B2"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Подписанное постановление администрации  предоставляется заявителю одним из способов, указанных в заявлении заявителем.</w:t>
      </w:r>
      <w:r w:rsidR="007D42B2">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При личном получении постановления администрации  заявитель предъявляет документ, удостоверяющий личность, </w:t>
      </w:r>
      <w:r w:rsidRPr="001B610B">
        <w:rPr>
          <w:rFonts w:ascii="Times New Roman" w:eastAsia="Times New Roman" w:hAnsi="Times New Roman" w:cs="Times New Roman"/>
          <w:sz w:val="24"/>
          <w:szCs w:val="24"/>
          <w:lang w:eastAsia="ru-RU"/>
        </w:rPr>
        <w:lastRenderedPageBreak/>
        <w:t xml:space="preserve">уполномоченный представитель заинтересованного лица предъявляет надлежащим образом оформленную доверенность, подтверждающую его полномочия на получение документов (за исключением случая, если такая доверенность была приложена к заявлению об утверждении схемы) и расписывается в книге учета выданных документов. </w:t>
      </w:r>
      <w:r w:rsidRPr="001B610B">
        <w:rPr>
          <w:rFonts w:ascii="Times New Roman" w:eastAsia="Times New Roman" w:hAnsi="Times New Roman" w:cs="Times New Roman"/>
          <w:sz w:val="24"/>
          <w:szCs w:val="24"/>
          <w:lang w:eastAsia="ru-RU"/>
        </w:rPr>
        <w:br/>
        <w:t xml:space="preserve">Постановление администрации </w:t>
      </w:r>
      <w:r w:rsidR="00AE4B6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выдается</w:t>
      </w:r>
      <w:r w:rsidR="001253FE">
        <w:rPr>
          <w:rFonts w:ascii="Times New Roman" w:eastAsia="Times New Roman" w:hAnsi="Times New Roman" w:cs="Times New Roman"/>
          <w:sz w:val="24"/>
          <w:szCs w:val="24"/>
          <w:lang w:eastAsia="ru-RU"/>
        </w:rPr>
        <w:t xml:space="preserve"> в администрации  по адресу: п. </w:t>
      </w:r>
      <w:proofErr w:type="spellStart"/>
      <w:r w:rsidR="001253FE">
        <w:rPr>
          <w:rFonts w:ascii="Times New Roman" w:eastAsia="Times New Roman" w:hAnsi="Times New Roman" w:cs="Times New Roman"/>
          <w:sz w:val="24"/>
          <w:szCs w:val="24"/>
          <w:lang w:eastAsia="ru-RU"/>
        </w:rPr>
        <w:t>Онохой</w:t>
      </w:r>
      <w:proofErr w:type="spellEnd"/>
      <w:r w:rsidR="001253FE">
        <w:rPr>
          <w:rFonts w:ascii="Times New Roman" w:eastAsia="Times New Roman" w:hAnsi="Times New Roman" w:cs="Times New Roman"/>
          <w:sz w:val="24"/>
          <w:szCs w:val="24"/>
          <w:lang w:eastAsia="ru-RU"/>
        </w:rPr>
        <w:t>, ул. Гагарина 11 в п</w:t>
      </w:r>
      <w:r w:rsidRPr="001B610B">
        <w:rPr>
          <w:rFonts w:ascii="Times New Roman" w:eastAsia="Times New Roman" w:hAnsi="Times New Roman" w:cs="Times New Roman"/>
          <w:sz w:val="24"/>
          <w:szCs w:val="24"/>
          <w:lang w:eastAsia="ru-RU"/>
        </w:rPr>
        <w:t>риемное время</w:t>
      </w:r>
      <w:r w:rsidR="001253FE">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Постановление </w:t>
      </w:r>
      <w:proofErr w:type="gramStart"/>
      <w:r w:rsidRPr="001B610B">
        <w:rPr>
          <w:rFonts w:ascii="Times New Roman" w:eastAsia="Times New Roman" w:hAnsi="Times New Roman" w:cs="Times New Roman"/>
          <w:sz w:val="24"/>
          <w:szCs w:val="24"/>
          <w:lang w:eastAsia="ru-RU"/>
        </w:rPr>
        <w:t>администрации  об</w:t>
      </w:r>
      <w:proofErr w:type="gramEnd"/>
      <w:r w:rsidRPr="001B610B">
        <w:rPr>
          <w:rFonts w:ascii="Times New Roman" w:eastAsia="Times New Roman" w:hAnsi="Times New Roman" w:cs="Times New Roman"/>
          <w:sz w:val="24"/>
          <w:szCs w:val="24"/>
          <w:lang w:eastAsia="ru-RU"/>
        </w:rPr>
        <w:t xml:space="preserve"> утверждении схемы расположения земельного участка или земельных участков на кадастровом плане территории предоставляемый заявителю по почте, направляется по адресу отправителя, указанному в заявлении, заказным письмом.</w:t>
      </w:r>
      <w:r w:rsidR="007D42B2">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 xml:space="preserve">В случае, если заявителем в заявлении указан адрес электронной почты, при предоставлении заявителю постановления </w:t>
      </w:r>
      <w:proofErr w:type="gramStart"/>
      <w:r w:rsidRPr="001B610B">
        <w:rPr>
          <w:rFonts w:ascii="Times New Roman" w:eastAsia="Times New Roman" w:hAnsi="Times New Roman" w:cs="Times New Roman"/>
          <w:sz w:val="24"/>
          <w:szCs w:val="24"/>
          <w:lang w:eastAsia="ru-RU"/>
        </w:rPr>
        <w:t>администрации  посредством</w:t>
      </w:r>
      <w:proofErr w:type="gramEnd"/>
      <w:r w:rsidRPr="001B610B">
        <w:rPr>
          <w:rFonts w:ascii="Times New Roman" w:eastAsia="Times New Roman" w:hAnsi="Times New Roman" w:cs="Times New Roman"/>
          <w:sz w:val="24"/>
          <w:szCs w:val="24"/>
          <w:lang w:eastAsia="ru-RU"/>
        </w:rPr>
        <w:t xml:space="preserve"> почтового отправления специалистом  не позднее дня, следующего за днем передачи такого почтового отправления организации почтовой связи для отправки заявителю, направляет посредством электронной почты электронное сообщение с номером указанного почтового отправления на указанный заявителем в заявлении адрес электронной почты.</w:t>
      </w:r>
      <w:r w:rsidR="007D42B2">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В случае если в заявлении был указан способ предоставления результатов рассмотрения заявления в форме электронного документа, размещенного на официальном сайте, специалистом направляется заявителю соответствующая ссылка посредством электронной почты. В случае если в заявлении был указан способ предоставления результатов рассмотрения заявления в форме электронного документа, направляемого посредством электронной почты, специалистом направляет</w:t>
      </w:r>
      <w:r w:rsidR="001253FE">
        <w:rPr>
          <w:rFonts w:ascii="Times New Roman" w:eastAsia="Times New Roman" w:hAnsi="Times New Roman" w:cs="Times New Roman"/>
          <w:sz w:val="24"/>
          <w:szCs w:val="24"/>
          <w:lang w:eastAsia="ru-RU"/>
        </w:rPr>
        <w:t>ся</w:t>
      </w:r>
      <w:r w:rsidRPr="001B610B">
        <w:rPr>
          <w:rFonts w:ascii="Times New Roman" w:eastAsia="Times New Roman" w:hAnsi="Times New Roman" w:cs="Times New Roman"/>
          <w:sz w:val="24"/>
          <w:szCs w:val="24"/>
          <w:lang w:eastAsia="ru-RU"/>
        </w:rPr>
        <w:t xml:space="preserve"> указанный документ на адрес электронной почты, указанный в заявлении.</w:t>
      </w:r>
      <w:r w:rsidR="00AE4B60">
        <w:rPr>
          <w:rFonts w:ascii="Times New Roman" w:eastAsia="Times New Roman" w:hAnsi="Times New Roman" w:cs="Times New Roman"/>
          <w:sz w:val="24"/>
          <w:szCs w:val="24"/>
          <w:lang w:eastAsia="ru-RU"/>
        </w:rPr>
        <w:t xml:space="preserve"> </w:t>
      </w:r>
      <w:r w:rsidRPr="001B610B">
        <w:rPr>
          <w:rFonts w:ascii="Times New Roman" w:eastAsia="Times New Roman" w:hAnsi="Times New Roman" w:cs="Times New Roman"/>
          <w:sz w:val="24"/>
          <w:szCs w:val="24"/>
          <w:lang w:eastAsia="ru-RU"/>
        </w:rPr>
        <w:t>Срок исполнения административной процедуры - не более 1 дня.</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3.9. Ответственность за выполнение административных процедур в соответствии с требованиями нормативных правовых актов и настоящим Административным регламентом несет</w:t>
      </w:r>
      <w:r w:rsidR="001253FE">
        <w:rPr>
          <w:rFonts w:ascii="Times New Roman" w:eastAsia="Times New Roman" w:hAnsi="Times New Roman" w:cs="Times New Roman"/>
          <w:sz w:val="24"/>
          <w:szCs w:val="24"/>
          <w:lang w:eastAsia="ru-RU"/>
        </w:rPr>
        <w:t xml:space="preserve"> специалист администрации</w:t>
      </w:r>
      <w:r w:rsidRPr="001B610B">
        <w:rPr>
          <w:rFonts w:ascii="Times New Roman" w:eastAsia="Times New Roman" w:hAnsi="Times New Roman" w:cs="Times New Roman"/>
          <w:sz w:val="24"/>
          <w:szCs w:val="24"/>
          <w:lang w:eastAsia="ru-RU"/>
        </w:rPr>
        <w:t>.</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3.10. При обращении заявителя с требованием об исправлении допущенных опечаток и ошибок в выданных в результате предоставления услуги документах опечатки и ошибки исправляются в течение пятнадцати дней. </w:t>
      </w:r>
    </w:p>
    <w:p w:rsidR="001253FE" w:rsidRPr="001253FE" w:rsidRDefault="001B610B" w:rsidP="001253FE">
      <w:pPr>
        <w:widowControl w:val="0"/>
        <w:autoSpaceDE w:val="0"/>
        <w:autoSpaceDN w:val="0"/>
        <w:adjustRightInd w:val="0"/>
        <w:ind w:firstLine="540"/>
        <w:jc w:val="both"/>
        <w:rPr>
          <w:rFonts w:ascii="Times New Roman" w:hAnsi="Times New Roman" w:cs="Times New Roman"/>
          <w:sz w:val="24"/>
          <w:szCs w:val="24"/>
        </w:rPr>
      </w:pPr>
      <w:r w:rsidRPr="001B610B">
        <w:rPr>
          <w:rFonts w:ascii="Times New Roman" w:eastAsia="Times New Roman" w:hAnsi="Times New Roman" w:cs="Times New Roman"/>
          <w:sz w:val="24"/>
          <w:szCs w:val="24"/>
          <w:lang w:eastAsia="ru-RU"/>
        </w:rPr>
        <w:t xml:space="preserve">3.11. В срок не более чем пять рабочих дней со дня принятия постановления администрации  об утверждении схемы расположения земельного участка или земельных участков на кадастровом плане территории данное решение с приложением схемы расположения земельного участка направляется,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ФГБУ «Федеральная кадастровая палата Федеральной службы государственной регистрации, кадастра и картографии» по </w:t>
      </w:r>
      <w:r w:rsidR="00AE4B60">
        <w:rPr>
          <w:rFonts w:ascii="Times New Roman" w:eastAsia="Times New Roman" w:hAnsi="Times New Roman" w:cs="Times New Roman"/>
          <w:sz w:val="24"/>
          <w:szCs w:val="24"/>
          <w:lang w:eastAsia="ru-RU"/>
        </w:rPr>
        <w:t>Республике Бурятия</w:t>
      </w:r>
      <w:r w:rsidRPr="001B610B">
        <w:rPr>
          <w:rFonts w:ascii="Times New Roman" w:eastAsia="Times New Roman" w:hAnsi="Times New Roman" w:cs="Times New Roman"/>
          <w:sz w:val="24"/>
          <w:szCs w:val="24"/>
          <w:lang w:eastAsia="ru-RU"/>
        </w:rPr>
        <w:t xml:space="preserve"> по адресу</w:t>
      </w:r>
      <w:r w:rsidRPr="001253FE">
        <w:rPr>
          <w:rFonts w:ascii="Times New Roman" w:eastAsia="Times New Roman" w:hAnsi="Times New Roman" w:cs="Times New Roman"/>
          <w:sz w:val="24"/>
          <w:szCs w:val="24"/>
          <w:lang w:eastAsia="ru-RU"/>
        </w:rPr>
        <w:t xml:space="preserve">: </w:t>
      </w:r>
      <w:r w:rsidR="001253FE" w:rsidRPr="001253FE">
        <w:rPr>
          <w:rFonts w:ascii="Times New Roman" w:hAnsi="Times New Roman" w:cs="Times New Roman"/>
          <w:sz w:val="24"/>
          <w:szCs w:val="24"/>
        </w:rPr>
        <w:t>671310, Республика Бурятия, п. Заиграево, ул. Октябрьская, д.2.</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 в соответствии с требованиями, утвержденными </w:t>
      </w:r>
      <w:hyperlink r:id="rId32" w:history="1">
        <w:r w:rsidRPr="001B610B">
          <w:rPr>
            <w:rFonts w:ascii="Times New Roman" w:eastAsia="Times New Roman" w:hAnsi="Times New Roman" w:cs="Times New Roman"/>
            <w:color w:val="0000FF"/>
            <w:sz w:val="24"/>
            <w:szCs w:val="24"/>
            <w:u w:val="single"/>
            <w:lang w:eastAsia="ru-RU"/>
          </w:rPr>
          <w:t>постановлением Правительства Российской Федерации от 18.04.2016 N 322</w:t>
        </w:r>
      </w:hyperlink>
      <w:r w:rsidRPr="001B610B">
        <w:rPr>
          <w:rFonts w:ascii="Times New Roman" w:eastAsia="Times New Roman" w:hAnsi="Times New Roman" w:cs="Times New Roman"/>
          <w:sz w:val="24"/>
          <w:szCs w:val="24"/>
          <w:lang w:eastAsia="ru-RU"/>
        </w:rPr>
        <w:t>.</w:t>
      </w:r>
    </w:p>
    <w:p w:rsidR="00AE4B60"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3.11.1. С 01.01.2017 принятые постановления администрации  об утверждении схемы расположения земельного участка или земельных участков на кадастровом плане территории с приложением схемы расположения земельного участка в форме электронного документа в формате XML направляются в ФГБУ «ФКП </w:t>
      </w:r>
      <w:proofErr w:type="spellStart"/>
      <w:r w:rsidRPr="001B610B">
        <w:rPr>
          <w:rFonts w:ascii="Times New Roman" w:eastAsia="Times New Roman" w:hAnsi="Times New Roman" w:cs="Times New Roman"/>
          <w:sz w:val="24"/>
          <w:szCs w:val="24"/>
          <w:lang w:eastAsia="ru-RU"/>
        </w:rPr>
        <w:t>Росреестра</w:t>
      </w:r>
      <w:proofErr w:type="spellEnd"/>
      <w:r w:rsidRPr="001B610B">
        <w:rPr>
          <w:rFonts w:ascii="Times New Roman" w:eastAsia="Times New Roman" w:hAnsi="Times New Roman" w:cs="Times New Roman"/>
          <w:sz w:val="24"/>
          <w:szCs w:val="24"/>
          <w:lang w:eastAsia="ru-RU"/>
        </w:rPr>
        <w:t xml:space="preserve">» в срок не более чем пять рабочих дней со дня принятия постановления.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lastRenderedPageBreak/>
        <w:t xml:space="preserve">3.12. </w:t>
      </w:r>
      <w:r w:rsidR="001253FE">
        <w:rPr>
          <w:rFonts w:ascii="Times New Roman" w:eastAsia="Times New Roman" w:hAnsi="Times New Roman" w:cs="Times New Roman"/>
          <w:sz w:val="24"/>
          <w:szCs w:val="24"/>
          <w:lang w:eastAsia="ru-RU"/>
        </w:rPr>
        <w:t>Администрация</w:t>
      </w:r>
      <w:r w:rsidRPr="001B610B">
        <w:rPr>
          <w:rFonts w:ascii="Times New Roman" w:eastAsia="Times New Roman" w:hAnsi="Times New Roman" w:cs="Times New Roman"/>
          <w:sz w:val="24"/>
          <w:szCs w:val="24"/>
          <w:lang w:eastAsia="ru-RU"/>
        </w:rPr>
        <w:t xml:space="preserve"> обеспечивает исполнение требования о присвоении адреса земельному участку, являющегося объектом адресации, одновременно с утверждением схемы расположения земельного участка, в соответствии с требованиями </w:t>
      </w:r>
      <w:hyperlink r:id="rId33" w:history="1">
        <w:r w:rsidRPr="001B610B">
          <w:rPr>
            <w:rFonts w:ascii="Times New Roman" w:eastAsia="Times New Roman" w:hAnsi="Times New Roman" w:cs="Times New Roman"/>
            <w:color w:val="0000FF"/>
            <w:sz w:val="24"/>
            <w:szCs w:val="24"/>
            <w:u w:val="single"/>
            <w:lang w:eastAsia="ru-RU"/>
          </w:rPr>
          <w:t>абзаца "а" пункта 21</w:t>
        </w:r>
      </w:hyperlink>
      <w:r w:rsidRPr="001B610B">
        <w:rPr>
          <w:rFonts w:ascii="Times New Roman" w:eastAsia="Times New Roman" w:hAnsi="Times New Roman" w:cs="Times New Roman"/>
          <w:sz w:val="24"/>
          <w:szCs w:val="24"/>
          <w:lang w:eastAsia="ru-RU"/>
        </w:rPr>
        <w:t xml:space="preserve"> Правил присвоения, изменения и аннулирования адресов, утвержденных </w:t>
      </w:r>
      <w:hyperlink r:id="rId34" w:history="1">
        <w:r w:rsidRPr="001B610B">
          <w:rPr>
            <w:rFonts w:ascii="Times New Roman" w:eastAsia="Times New Roman" w:hAnsi="Times New Roman" w:cs="Times New Roman"/>
            <w:color w:val="0000FF"/>
            <w:sz w:val="24"/>
            <w:szCs w:val="24"/>
            <w:u w:val="single"/>
            <w:lang w:eastAsia="ru-RU"/>
          </w:rPr>
          <w:t>Постановлением Правительства Российской Федерации от 19.11.2014 N 1221</w:t>
        </w:r>
      </w:hyperlink>
      <w:r w:rsidRPr="001B610B">
        <w:rPr>
          <w:rFonts w:ascii="Times New Roman" w:eastAsia="Times New Roman" w:hAnsi="Times New Roman" w:cs="Times New Roman"/>
          <w:sz w:val="24"/>
          <w:szCs w:val="24"/>
          <w:lang w:eastAsia="ru-RU"/>
        </w:rPr>
        <w:t xml:space="preserve">. </w:t>
      </w:r>
    </w:p>
    <w:p w:rsidR="001B610B" w:rsidRPr="001B610B" w:rsidRDefault="001B610B" w:rsidP="00AF0E6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B610B">
        <w:rPr>
          <w:rFonts w:ascii="Times New Roman" w:eastAsia="Times New Roman" w:hAnsi="Times New Roman" w:cs="Times New Roman"/>
          <w:sz w:val="24"/>
          <w:szCs w:val="24"/>
          <w:lang w:eastAsia="ru-RU"/>
        </w:rPr>
        <w:t xml:space="preserve">3.13. Блок-схема предоставления государственной и муниципальной услуги «Утверждение схем расположения земельного участка или земельных участков на кадастровом плане территории» приведена в приложении к настоящему административному регламенту. </w:t>
      </w:r>
    </w:p>
    <w:p w:rsidR="001B610B" w:rsidRDefault="001B610B" w:rsidP="00AF0E69">
      <w:pPr>
        <w:pStyle w:val="3"/>
        <w:jc w:val="both"/>
      </w:pPr>
      <w:r>
        <w:t>4. Формы контроля за исполнением административного регламента</w:t>
      </w:r>
    </w:p>
    <w:p w:rsidR="001B610B" w:rsidRDefault="001B610B" w:rsidP="00AF0E69">
      <w:pPr>
        <w:pStyle w:val="formattext"/>
        <w:jc w:val="both"/>
      </w:pPr>
      <w:r>
        <w:t xml:space="preserve">4.1. Текущий контроль за соблюдением последовательности действий, определенных настоящим регламентом, осуществляется в форме регулярного мониторинга соблюдения ответственными лицами </w:t>
      </w:r>
      <w:r w:rsidR="00C1498F">
        <w:t>администрации</w:t>
      </w:r>
      <w:r>
        <w:t xml:space="preserve"> положений настоящего регламента и нормативных правовых актов, устанавливающих требования к предоставлению услуги.</w:t>
      </w:r>
    </w:p>
    <w:p w:rsidR="001B610B" w:rsidRDefault="001B610B" w:rsidP="00C1498F">
      <w:pPr>
        <w:pStyle w:val="formattext"/>
        <w:jc w:val="both"/>
      </w:pPr>
      <w:r>
        <w:t>4.2. Текущий контроль проводится</w:t>
      </w:r>
      <w:r w:rsidR="00C1498F">
        <w:t xml:space="preserve"> Главой  муниципального образования городского поселения «Поселок </w:t>
      </w:r>
      <w:proofErr w:type="spellStart"/>
      <w:r w:rsidR="00C1498F">
        <w:t>Онохой</w:t>
      </w:r>
      <w:proofErr w:type="spellEnd"/>
      <w:r w:rsidR="00C1498F">
        <w:t>».</w:t>
      </w:r>
    </w:p>
    <w:p w:rsidR="007D42B2" w:rsidRDefault="001B610B" w:rsidP="00AF0E69">
      <w:pPr>
        <w:pStyle w:val="formattext"/>
        <w:jc w:val="both"/>
      </w:pPr>
      <w:r>
        <w:t>4.3. Периодичность осуществления текущего контроля устанавливается лицами, указанными в пункте 4.2 настоящего регламента, но не менее двух раз в год.</w:t>
      </w:r>
      <w:r w:rsidR="007D42B2">
        <w:t xml:space="preserve"> </w:t>
      </w:r>
      <w:r>
        <w:t>В ходе текущего контроля проверяется:</w:t>
      </w:r>
    </w:p>
    <w:p w:rsidR="001B610B" w:rsidRDefault="001B610B" w:rsidP="00AF0E69">
      <w:pPr>
        <w:pStyle w:val="formattext"/>
        <w:jc w:val="both"/>
      </w:pPr>
      <w:r>
        <w:t>- соблюдение порядка и сроков предоставления муниципальной услуги;</w:t>
      </w:r>
      <w:r>
        <w:br/>
        <w:t>- последовательность исполнения административных процедур.</w:t>
      </w:r>
    </w:p>
    <w:p w:rsidR="001B610B" w:rsidRDefault="001B610B" w:rsidP="00AF0E69">
      <w:pPr>
        <w:pStyle w:val="formattext"/>
        <w:jc w:val="both"/>
      </w:pPr>
      <w:r>
        <w:t>4.4. По результатам текущего контроля лицами, указанными в пункте 4.2 настоящего регламента, даются указания по устранению выявленных нарушений и контролируется их устранение.</w:t>
      </w:r>
    </w:p>
    <w:p w:rsidR="001B610B" w:rsidRDefault="001B610B" w:rsidP="00AF0E69">
      <w:pPr>
        <w:pStyle w:val="formattext"/>
        <w:jc w:val="both"/>
      </w:pPr>
      <w:r>
        <w:t>4.</w:t>
      </w:r>
      <w:r w:rsidR="00C1498F">
        <w:t>5</w:t>
      </w:r>
      <w:r>
        <w:t>. 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1B610B" w:rsidRDefault="001B610B" w:rsidP="00AF0E69">
      <w:pPr>
        <w:pStyle w:val="formattext"/>
        <w:jc w:val="both"/>
      </w:pPr>
      <w:r>
        <w:t>4.</w:t>
      </w:r>
      <w:r w:rsidR="00C1498F">
        <w:t>6</w:t>
      </w:r>
      <w:r>
        <w:t xml:space="preserve">. Должностные лица </w:t>
      </w:r>
      <w:r w:rsidR="00C1498F">
        <w:t xml:space="preserve">администрации, </w:t>
      </w:r>
      <w:r>
        <w:t>участвующие в предоставлении услуги, несут персональную ответственность за исполнение административных процедур и соблюдение сроков, установленных настоящим регламентом.</w:t>
      </w:r>
    </w:p>
    <w:p w:rsidR="001B610B" w:rsidRDefault="001B610B" w:rsidP="00AF0E69">
      <w:pPr>
        <w:pStyle w:val="formattext"/>
        <w:jc w:val="both"/>
      </w:pPr>
      <w:r>
        <w:t>4.</w:t>
      </w:r>
      <w:r w:rsidR="00C1498F">
        <w:t>7</w:t>
      </w:r>
      <w:r>
        <w:t xml:space="preserve">. Персональная ответственность должностных лиц </w:t>
      </w:r>
      <w:r w:rsidR="00C1498F">
        <w:t xml:space="preserve"> администрации </w:t>
      </w:r>
      <w:r>
        <w:t>закрепляется в их должностных инструкциях в соответствии с требованиями законодательства Российской Федерации.</w:t>
      </w:r>
    </w:p>
    <w:p w:rsidR="001B610B" w:rsidRDefault="001B610B" w:rsidP="007D42B2">
      <w:pPr>
        <w:pStyle w:val="formattext"/>
        <w:jc w:val="both"/>
      </w:pPr>
      <w:r>
        <w:t>5. Досудебное (внесудебное) обжалование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w:t>
      </w:r>
    </w:p>
    <w:p w:rsidR="001B610B" w:rsidRDefault="001B610B" w:rsidP="00AF0E69">
      <w:pPr>
        <w:pStyle w:val="formattext"/>
        <w:jc w:val="both"/>
      </w:pPr>
      <w:r>
        <w:t xml:space="preserve">5.1. Заявитель имеет право на досудебное (внесудебное) обжалование действий (бездействия) и решений </w:t>
      </w:r>
      <w:proofErr w:type="gramStart"/>
      <w:r>
        <w:t>администрации ,</w:t>
      </w:r>
      <w:proofErr w:type="gramEnd"/>
      <w:r>
        <w:t xml:space="preserve"> ее должностного лица либо муниципального служащего, осуществляемых (принятых) в ходе предоставления услуги.</w:t>
      </w:r>
    </w:p>
    <w:p w:rsidR="001B610B" w:rsidRDefault="001B610B" w:rsidP="00AF0E69">
      <w:pPr>
        <w:pStyle w:val="formattext"/>
        <w:jc w:val="both"/>
      </w:pPr>
      <w:r>
        <w:lastRenderedPageBreak/>
        <w:t>5.2. Заявитель может обратиться с жалобой в следующих случаях:</w:t>
      </w:r>
      <w:r>
        <w:br/>
        <w:t>- нарушение срока регистрации заявления заявителя о предоставлении услуги;</w:t>
      </w:r>
      <w:r>
        <w:br/>
        <w:t>- нарушение срока предоставления услуги;</w:t>
      </w:r>
      <w:r>
        <w:br/>
        <w:t xml:space="preserve">- требование у заявителя документов, не предусмотренных нормативными правовыми актами Российской Федерации, нормативными правовыми актами </w:t>
      </w:r>
      <w:r w:rsidR="00C1498F">
        <w:t>органа местного самоуправления</w:t>
      </w:r>
      <w:r>
        <w:t>, муниципальными правовыми актами для предоставления услуги;</w:t>
      </w:r>
      <w:r>
        <w:b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C1498F">
        <w:t>органа местного самоуправления</w:t>
      </w:r>
      <w:r>
        <w:t>, муниципальными правовыми актами для предоставления услуги;</w:t>
      </w:r>
      <w:r>
        <w:br/>
        <w:t xml:space="preserve">-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C1498F">
        <w:t>администрации</w:t>
      </w:r>
      <w:r>
        <w:t>, муниципальными правовыми актами;</w:t>
      </w:r>
      <w:r>
        <w:br/>
        <w:t xml:space="preserve">-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w:t>
      </w:r>
      <w:r w:rsidR="00C1498F">
        <w:t>администрации</w:t>
      </w:r>
      <w:r>
        <w:t>, муниципальными правовыми актами;</w:t>
      </w:r>
      <w:r>
        <w:br/>
        <w:t>- отказ администрации , должностного лица администрации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r>
        <w:br/>
        <w:t>- в иных случаях.</w:t>
      </w:r>
    </w:p>
    <w:p w:rsidR="001B610B" w:rsidRDefault="001B610B" w:rsidP="00AF0E69">
      <w:pPr>
        <w:pStyle w:val="formattext"/>
        <w:jc w:val="both"/>
      </w:pPr>
      <w:r>
        <w:t xml:space="preserve">5.3. Жалоба подается в письменной форме на бумажном носителе, в электронной форме в администрацию </w:t>
      </w:r>
      <w:r w:rsidR="00C1498F">
        <w:t xml:space="preserve">МО ГП «Поселок </w:t>
      </w:r>
      <w:proofErr w:type="spellStart"/>
      <w:r w:rsidR="00C1498F">
        <w:t>Онохой</w:t>
      </w:r>
      <w:proofErr w:type="spellEnd"/>
      <w:r w:rsidR="00C1498F">
        <w:t>»</w:t>
      </w:r>
      <w:r>
        <w:t xml:space="preserve">. </w:t>
      </w:r>
      <w:proofErr w:type="gramStart"/>
      <w:r w:rsidR="00C1498F">
        <w:t>на  имя</w:t>
      </w:r>
      <w:proofErr w:type="gramEnd"/>
      <w:r w:rsidR="00C1498F">
        <w:t xml:space="preserve">  Главы  МО ГП «Поселок </w:t>
      </w:r>
      <w:proofErr w:type="spellStart"/>
      <w:r w:rsidR="00C1498F">
        <w:t>Онохой</w:t>
      </w:r>
      <w:proofErr w:type="spellEnd"/>
      <w:r w:rsidR="00C1498F">
        <w:t>»</w:t>
      </w:r>
      <w:r>
        <w:t xml:space="preserve"> и рассматривается </w:t>
      </w:r>
      <w:r w:rsidR="00C1498F">
        <w:t>Главой</w:t>
      </w:r>
      <w:r>
        <w:t>.</w:t>
      </w:r>
      <w:r w:rsidR="00FD4480">
        <w:t xml:space="preserve"> </w:t>
      </w:r>
      <w:r>
        <w:br/>
        <w:t xml:space="preserve">С 10 января 2016 года юридические лица и индивидуальные предприниматели вправе направить жалобу в антимонопольный орган в порядке и случаях, предусмотренных </w:t>
      </w:r>
      <w:hyperlink r:id="rId35" w:history="1">
        <w:r>
          <w:rPr>
            <w:rStyle w:val="a5"/>
          </w:rPr>
          <w:t xml:space="preserve">главой 4 </w:t>
        </w:r>
      </w:hyperlink>
      <w:r>
        <w:t xml:space="preserve">Федерального закона от 26.07.2006 N 135-ФЗ «О защите конкуренции». Такая жалоба подается и рассматривается в соответствии с указанным Федеральным законом. </w:t>
      </w:r>
    </w:p>
    <w:p w:rsidR="001B610B" w:rsidRDefault="001B610B" w:rsidP="00AF0E69">
      <w:pPr>
        <w:pStyle w:val="formattext"/>
        <w:jc w:val="both"/>
      </w:pPr>
      <w:r>
        <w:t>5.4. Жалоба может быть направлена (подана) любым способом, указанным в пункте 1.4. Административного регламента.</w:t>
      </w:r>
    </w:p>
    <w:p w:rsidR="00C23FC1" w:rsidRDefault="001B610B" w:rsidP="00AF0E69">
      <w:pPr>
        <w:pStyle w:val="formattext"/>
        <w:jc w:val="both"/>
      </w:pPr>
      <w:r>
        <w:t>5.5. Жалоба должна содержать:</w:t>
      </w:r>
    </w:p>
    <w:p w:rsidR="00C23FC1" w:rsidRDefault="001B610B" w:rsidP="00AF0E69">
      <w:pPr>
        <w:pStyle w:val="formattext"/>
        <w:jc w:val="both"/>
      </w:pPr>
      <w:r>
        <w:t xml:space="preserve">- наименование </w:t>
      </w:r>
      <w:proofErr w:type="gramStart"/>
      <w:r>
        <w:t>администрации ,</w:t>
      </w:r>
      <w:proofErr w:type="gramEnd"/>
      <w:r>
        <w:t xml:space="preserve"> ее должностного лица либо муниципального служащего, решения и действия (бездействие) которых обжалуются;</w:t>
      </w:r>
    </w:p>
    <w:p w:rsidR="00C23FC1" w:rsidRDefault="001B610B" w:rsidP="00AF0E69">
      <w:pPr>
        <w:pStyle w:val="formattext"/>
        <w:jc w:val="both"/>
      </w:pPr>
      <w: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B610B" w:rsidRDefault="001B610B" w:rsidP="00AF0E69">
      <w:pPr>
        <w:pStyle w:val="formattext"/>
        <w:jc w:val="both"/>
      </w:pPr>
      <w:r>
        <w:t>- сведения об обжалуемых решениях и действиях (бездействии) администрации , ее должностного лица либо муниципального служащего;</w:t>
      </w:r>
      <w:r>
        <w:br/>
        <w:t>- доводы, на основании которых заявитель не согласен с решением и действием (бездействием) администрации , ее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B610B" w:rsidRDefault="001B610B" w:rsidP="00AF0E69">
      <w:pPr>
        <w:pStyle w:val="formattext"/>
        <w:jc w:val="both"/>
      </w:pPr>
      <w:r>
        <w:lastRenderedPageBreak/>
        <w:t>5.6. Жалоба, поступившая в администрацию , подлежит рассмотрению должностным лицом, наделенным полномочиями по рассмотрению жалоб в соответствии с пунктом 5.3 настоящего регламента, в течение пятнадцати рабочих дней со дня ее регистрации, а в случае обжалования отказа администрации , ее должностного лица либо муниципального служащего,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B610B" w:rsidRDefault="001B610B" w:rsidP="00AF0E69">
      <w:pPr>
        <w:pStyle w:val="formattext"/>
        <w:jc w:val="both"/>
      </w:pPr>
      <w:r>
        <w:t xml:space="preserve">5.6.1. Жалоба, поступившая в </w:t>
      </w:r>
      <w:proofErr w:type="gramStart"/>
      <w:r>
        <w:t>администрацию ,</w:t>
      </w:r>
      <w:proofErr w:type="gramEnd"/>
      <w:r>
        <w:t xml:space="preserve"> подлежит регистрации в день поступления.</w:t>
      </w:r>
    </w:p>
    <w:p w:rsidR="001B610B" w:rsidRDefault="001B610B" w:rsidP="00AF0E69">
      <w:pPr>
        <w:pStyle w:val="formattext"/>
        <w:jc w:val="both"/>
      </w:pPr>
      <w:r>
        <w:t>5.7. По результатам рассмотрения жалобы принимается одно из следующих решений:</w:t>
      </w:r>
      <w:r>
        <w:br/>
        <w:t>-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 муниципальными правовыми актами;</w:t>
      </w:r>
      <w:r>
        <w:br/>
        <w:t>- об отказе в удовлетворении жалобы.</w:t>
      </w:r>
    </w:p>
    <w:p w:rsidR="001B610B" w:rsidRDefault="001B610B" w:rsidP="00AF0E69">
      <w:pPr>
        <w:pStyle w:val="formattext"/>
        <w:jc w:val="both"/>
      </w:pPr>
      <w:r>
        <w:t>5.8. Исчерпывающий перечень оснований для отказа в удовлетворении жалобы:</w:t>
      </w:r>
      <w:r>
        <w:br/>
        <w:t>а) если в ходе рассмотрения жалоба признана необоснованной ввиду несоответствия изложенных в ней обстоятельств действительности;</w:t>
      </w:r>
      <w:r>
        <w:br/>
        <w:t>б) несоответствие жалобы требованиям, установленным пунктом 5.5 настоящего регламента;</w:t>
      </w:r>
      <w:r>
        <w:br/>
        <w:t>в) содержание в тексте жалобы нецензурных либо оскорбительных выражений, угроз жизни, здоровью и имуществу должностного лица, а также членов его семьи;</w:t>
      </w:r>
      <w:r>
        <w:br/>
        <w:t>г) в случае если текст жалобы не поддается прочтению;</w:t>
      </w:r>
      <w:r>
        <w:br/>
        <w:t>д) по существу жалобы имеется вступивший в законную силу судебный акт.</w:t>
      </w:r>
    </w:p>
    <w:p w:rsidR="001B610B" w:rsidRDefault="001B610B" w:rsidP="00AF0E69">
      <w:pPr>
        <w:pStyle w:val="formattext"/>
        <w:jc w:val="both"/>
      </w:pPr>
      <w:r>
        <w:t>5.9. 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B610B" w:rsidRDefault="001B610B" w:rsidP="00AF0E69">
      <w:pPr>
        <w:pStyle w:val="formattext"/>
        <w:jc w:val="both"/>
      </w:pPr>
      <w:r>
        <w:t xml:space="preserve">5.10.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услуги, размещается на сайте администрации </w:t>
      </w:r>
      <w:r w:rsidR="0029375B">
        <w:t xml:space="preserve">МО ГП «Поселок </w:t>
      </w:r>
      <w:proofErr w:type="spellStart"/>
      <w:r w:rsidR="0029375B">
        <w:t>Онохой</w:t>
      </w:r>
      <w:proofErr w:type="spellEnd"/>
      <w:r w:rsidR="0029375B">
        <w:t>»</w:t>
      </w:r>
      <w:r>
        <w:t xml:space="preserve"> и информационных стендах, в том числе в МФЦ, на Региональном портале государственных и муниципальных услуг </w:t>
      </w:r>
      <w:r w:rsidR="0029375B">
        <w:t>Республики Бурятия</w:t>
      </w:r>
      <w:r>
        <w:t xml:space="preserve"> в соответствии с пунктом 1.5 настоящего регламента</w:t>
      </w:r>
      <w:r w:rsidR="00FD4480">
        <w:t xml:space="preserve">. </w:t>
      </w:r>
    </w:p>
    <w:p w:rsidR="00C23FC1" w:rsidRDefault="001B610B" w:rsidP="00AF0E69">
      <w:pPr>
        <w:pStyle w:val="formattext"/>
        <w:jc w:val="both"/>
      </w:pPr>
      <w:r>
        <w:t xml:space="preserve">5.11.В случае установления в ходе или по результатам рассмотрения жалобы признаков состава административного правонарушения или преступления </w:t>
      </w:r>
      <w:r w:rsidR="0029375B">
        <w:t>Администрация</w:t>
      </w:r>
      <w:r>
        <w:t xml:space="preserve"> незамедлительно направляет имеющиеся материалы в уполномоченные органы (должностным лицам), в компетенцию которых входит рассмотрение таких материалов.</w:t>
      </w:r>
    </w:p>
    <w:p w:rsidR="001B610B" w:rsidRDefault="001B610B" w:rsidP="00AF0E69">
      <w:pPr>
        <w:pStyle w:val="3"/>
        <w:jc w:val="both"/>
      </w:pPr>
      <w:r>
        <w:t>6. Особенности организации предоставления муниципальной услуги через МФЦ</w:t>
      </w:r>
    </w:p>
    <w:p w:rsidR="001B610B" w:rsidRDefault="001B610B" w:rsidP="00AF0E69">
      <w:pPr>
        <w:pStyle w:val="formattext"/>
        <w:jc w:val="both"/>
      </w:pPr>
      <w:r>
        <w:t>6.1. Прием от заявителя заявления на получение муниципальной услуги в МФЦ, указанной в пункте 2.1 настоящего Регламента, производит ответственный специалист МФЦ (далее - Оператор МФЦ).</w:t>
      </w:r>
    </w:p>
    <w:p w:rsidR="00C23FC1" w:rsidRDefault="001B610B" w:rsidP="00AF0E69">
      <w:pPr>
        <w:pStyle w:val="formattext"/>
        <w:jc w:val="both"/>
      </w:pPr>
      <w:r>
        <w:lastRenderedPageBreak/>
        <w:t>6.2. В ходе приема документов Оператор МФЦ:</w:t>
      </w:r>
    </w:p>
    <w:p w:rsidR="00C23FC1" w:rsidRDefault="001B610B" w:rsidP="00AF0E69">
      <w:pPr>
        <w:pStyle w:val="formattext"/>
        <w:jc w:val="both"/>
      </w:pPr>
      <w:r>
        <w:t>- устанавливает личность и полномочия заявителя (проверяет документ, удостоверяющий личность заявителя и/или полномочия представителя заявителя);</w:t>
      </w:r>
    </w:p>
    <w:p w:rsidR="00C23FC1" w:rsidRDefault="001B610B" w:rsidP="00AF0E69">
      <w:pPr>
        <w:pStyle w:val="formattext"/>
        <w:jc w:val="both"/>
      </w:pPr>
      <w:r>
        <w:t>- выдает заявителю бланк заявления по содержанию, указанному в пункте 2.6.1 Административного регламента, оказывает помощь по его заполнению, проверяет правильность заполнения заявления и заверяет приложенные к заявлению документы, указанные в пункте 2.6 настоящего Регламента. Заявление заполняется в единственном экземпляре - подлиннике и подписывается заявителем;</w:t>
      </w:r>
    </w:p>
    <w:p w:rsidR="001B610B" w:rsidRDefault="001B610B" w:rsidP="00AF0E69">
      <w:pPr>
        <w:pStyle w:val="formattext"/>
        <w:jc w:val="both"/>
      </w:pPr>
      <w:r>
        <w:t>- регистрирует заявление и делает об этом отметку в бланке заявления;</w:t>
      </w:r>
      <w:r>
        <w:br/>
        <w:t>- информирует заявителя о сроках рассмотрения заявления об оказании муниципальной услуги.</w:t>
      </w:r>
    </w:p>
    <w:p w:rsidR="00C23FC1" w:rsidRDefault="001B610B" w:rsidP="00AF0E69">
      <w:pPr>
        <w:pStyle w:val="formattext"/>
        <w:jc w:val="both"/>
      </w:pPr>
      <w:r>
        <w:t>6.3. Оператор МФЦ не позднее следующего рабочего дня со дня получения заявления и документов:</w:t>
      </w:r>
      <w:r>
        <w:br/>
        <w:t>- формирует комплект документов, включающий в себя заявление о предоставлении муниципальной услуги; информацию, содержащую сведения о приеме документов сотрудником МФЦ: дата представления документов; регистрационный номер заявления; фамилия и инициалы специалиста, принявшего документы, контактные телефоны, а также его подпись; сведения о способе информирования заявителя с указанием всех необходимых реквизитов (номер контактного телефона, адрес электронной почты и т.д.);</w:t>
      </w:r>
    </w:p>
    <w:p w:rsidR="00C23FC1" w:rsidRDefault="001B610B" w:rsidP="00AF0E69">
      <w:pPr>
        <w:pStyle w:val="formattext"/>
        <w:jc w:val="both"/>
      </w:pPr>
      <w:r>
        <w:t>- дополнительно к поданным заявителем документам запрашивает посредством межведомственного информационного взаимодействия документы, указанные в пункте 2.7 настоящего Регламента;</w:t>
      </w:r>
    </w:p>
    <w:p w:rsidR="00C23FC1" w:rsidRDefault="001B610B" w:rsidP="00AF0E69">
      <w:pPr>
        <w:pStyle w:val="formattext"/>
        <w:jc w:val="both"/>
      </w:pPr>
      <w:r>
        <w:t>- производит сканирование (фотографирование) заявления с приложенными и полученными посредством межведомственного информационного взаимодействия документами, обеспечивая взаимное соответствие документа в бумажной и электронной форме и четкое воспроизведение текста и графической информации;</w:t>
      </w:r>
    </w:p>
    <w:p w:rsidR="001B610B" w:rsidRDefault="001B610B" w:rsidP="00AF0E69">
      <w:pPr>
        <w:pStyle w:val="formattext"/>
        <w:jc w:val="both"/>
      </w:pPr>
      <w:r>
        <w:t>- подписывает электронной подписью сканированную копию заявления с приложенными документами и направляет в электронном виде в департамент муниципальной собственности.</w:t>
      </w:r>
    </w:p>
    <w:p w:rsidR="001B610B" w:rsidRDefault="001B610B" w:rsidP="00AF0E69">
      <w:pPr>
        <w:pStyle w:val="formattext"/>
        <w:jc w:val="both"/>
      </w:pPr>
      <w:r>
        <w:t xml:space="preserve">6.4. Поступившее в электронном виде в </w:t>
      </w:r>
      <w:r w:rsidR="007F0891">
        <w:t>администрацию</w:t>
      </w:r>
      <w:r>
        <w:t xml:space="preserve"> заявление распечатывается на бумажном носителе и регистрируется в соответствии с пунктом 2.16 настоящего Регламента.</w:t>
      </w:r>
    </w:p>
    <w:p w:rsidR="001B610B" w:rsidRDefault="001B610B" w:rsidP="00AF0E69">
      <w:pPr>
        <w:pStyle w:val="formattext"/>
        <w:jc w:val="both"/>
      </w:pPr>
      <w:r>
        <w:t xml:space="preserve">6.5. </w:t>
      </w:r>
      <w:r w:rsidR="007F0891">
        <w:t>Администрация</w:t>
      </w:r>
      <w:r>
        <w:t xml:space="preserve"> осуществляет выполнение административных процедур в соответствии с пунктами 3.3 - 3.7 настоящего Регламента.</w:t>
      </w:r>
    </w:p>
    <w:p w:rsidR="001B610B" w:rsidRDefault="001B610B" w:rsidP="00AF0E69">
      <w:pPr>
        <w:pStyle w:val="formattext"/>
        <w:jc w:val="both"/>
      </w:pPr>
      <w:r>
        <w:t xml:space="preserve">6.6. Заверенные квалифицированной электронной подписью, сканированные копии документов, указанных в пункте 3.7 (результат предоставления муниципальной услуги) направляются </w:t>
      </w:r>
      <w:r w:rsidR="007F0891">
        <w:t>Администрацией</w:t>
      </w:r>
      <w:r>
        <w:t xml:space="preserve"> в МФЦ в электронном виде.</w:t>
      </w:r>
    </w:p>
    <w:p w:rsidR="001B610B" w:rsidRDefault="001B610B" w:rsidP="00AF0E69">
      <w:pPr>
        <w:pStyle w:val="formattext"/>
        <w:jc w:val="both"/>
      </w:pPr>
      <w:r>
        <w:t>6.7. Курьерская служба МФЦ не позднее следующего рабочего дня с момента направления в электронном виде забирает оригиналы документов, являющихся результатом предоставления муниципальной услуги, с проставлением подписи и даты получения в оригинале документов, остающемся в департаменте муниципальной собственности.</w:t>
      </w:r>
    </w:p>
    <w:p w:rsidR="001B610B" w:rsidRDefault="001B610B" w:rsidP="00AF0E69">
      <w:pPr>
        <w:pStyle w:val="formattext"/>
        <w:jc w:val="both"/>
      </w:pPr>
      <w:r>
        <w:lastRenderedPageBreak/>
        <w:t>6.8. МФЦ не позднее следующего рабочего дня со дня получения оригинала документа, являющегося результатом предоставления муниципальной услуги, информирует заявителя посредством телефонной связи или по адресу электронной почты (при наличии) об исполнении муниципальной услуги по его обращению.</w:t>
      </w:r>
    </w:p>
    <w:p w:rsidR="001B610B" w:rsidRDefault="001B610B" w:rsidP="00AF0E69">
      <w:pPr>
        <w:pStyle w:val="formattext"/>
        <w:jc w:val="both"/>
      </w:pPr>
      <w:r>
        <w:t>6.9. При посещении заявителем МФЦ оператор МФЦ выдает заявителю под роспись оригиналы документов, являющегося результатом предоставления муниципальной услуги, а также заявление с комплектом поданных документов.</w:t>
      </w:r>
    </w:p>
    <w:p w:rsidR="001B610B" w:rsidRDefault="001B610B" w:rsidP="001B610B">
      <w:pPr>
        <w:pStyle w:val="3"/>
      </w:pPr>
      <w:r>
        <w:t xml:space="preserve">Приложение. Блок-схема предоставления муниципальной услуги </w:t>
      </w:r>
    </w:p>
    <w:p w:rsidR="001B610B" w:rsidRDefault="001B610B" w:rsidP="00C23FC1">
      <w:pPr>
        <w:pStyle w:val="formattext"/>
        <w:jc w:val="right"/>
      </w:pPr>
      <w:r>
        <w:t>Приложение</w:t>
      </w:r>
      <w:r>
        <w:br/>
        <w:t>к Административному регламенту</w:t>
      </w:r>
      <w:r>
        <w:br/>
        <w:t>предоставления государственной и</w:t>
      </w:r>
      <w:r>
        <w:br/>
        <w:t>муниципальной услуги "Прием заявлений</w:t>
      </w:r>
      <w:r>
        <w:br/>
        <w:t>и выдача документов об утверждении</w:t>
      </w:r>
      <w:r>
        <w:br/>
        <w:t>схем расположения земельных участков"</w:t>
      </w:r>
      <w:r>
        <w:br/>
      </w:r>
      <w:r>
        <w:br/>
        <w:t>(в редакции</w:t>
      </w:r>
      <w:r>
        <w:br/>
      </w:r>
      <w:hyperlink r:id="rId36" w:history="1">
        <w:r>
          <w:rPr>
            <w:rStyle w:val="a5"/>
          </w:rPr>
          <w:t xml:space="preserve">Постановления Администрации </w:t>
        </w:r>
        <w:r w:rsidR="00AE4B60">
          <w:rPr>
            <w:rStyle w:val="a5"/>
          </w:rPr>
          <w:t>____________</w:t>
        </w:r>
        <w:r>
          <w:rPr>
            <w:color w:val="0000FF"/>
            <w:u w:val="single"/>
          </w:rPr>
          <w:br/>
        </w:r>
      </w:hyperlink>
    </w:p>
    <w:p w:rsidR="001B610B" w:rsidRDefault="001B610B" w:rsidP="001B610B">
      <w:pPr>
        <w:pStyle w:val="headertext"/>
        <w:jc w:val="center"/>
      </w:pPr>
      <w:r>
        <w:t>БЛОК-СХЕМА</w:t>
      </w:r>
      <w:r>
        <w:br/>
        <w:t>предоставления муниципальной услуги</w:t>
      </w:r>
    </w:p>
    <w:p w:rsidR="001B610B" w:rsidRDefault="001B610B" w:rsidP="001B610B">
      <w:pPr>
        <w:pStyle w:val="topleveltext"/>
        <w:jc w:val="center"/>
      </w:pPr>
      <w:r>
        <w:rPr>
          <w:noProof/>
        </w:rPr>
        <w:lastRenderedPageBreak/>
        <w:drawing>
          <wp:inline distT="0" distB="0" distL="0" distR="0">
            <wp:extent cx="5820410" cy="5184140"/>
            <wp:effectExtent l="0" t="0" r="8890" b="0"/>
            <wp:docPr id="1" name="Рисунок 1" descr="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с изменениями на 2 октября 2017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с изменениями на 2 октября 2017 года)"/>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20410" cy="5184140"/>
                    </a:xfrm>
                    <a:prstGeom prst="rect">
                      <a:avLst/>
                    </a:prstGeom>
                    <a:noFill/>
                    <a:ln>
                      <a:noFill/>
                    </a:ln>
                  </pic:spPr>
                </pic:pic>
              </a:graphicData>
            </a:graphic>
          </wp:inline>
        </w:drawing>
      </w:r>
    </w:p>
    <w:p w:rsidR="001B610B" w:rsidRDefault="001B610B" w:rsidP="001B610B">
      <w:pPr>
        <w:pStyle w:val="formattext"/>
        <w:jc w:val="center"/>
      </w:pPr>
    </w:p>
    <w:p w:rsidR="001B610B" w:rsidRDefault="001B610B" w:rsidP="001B610B">
      <w:pPr>
        <w:pStyle w:val="formattext"/>
        <w:jc w:val="center"/>
      </w:pPr>
    </w:p>
    <w:p w:rsidR="000C215C" w:rsidRDefault="000C215C"/>
    <w:sectPr w:rsidR="000C215C" w:rsidSect="006E35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10B"/>
    <w:rsid w:val="000A581B"/>
    <w:rsid w:val="000C215C"/>
    <w:rsid w:val="000E0904"/>
    <w:rsid w:val="001253FE"/>
    <w:rsid w:val="001919F2"/>
    <w:rsid w:val="00196746"/>
    <w:rsid w:val="001A697F"/>
    <w:rsid w:val="001B610B"/>
    <w:rsid w:val="001E0C49"/>
    <w:rsid w:val="001F113B"/>
    <w:rsid w:val="00245196"/>
    <w:rsid w:val="0029375B"/>
    <w:rsid w:val="002C5B37"/>
    <w:rsid w:val="002F1E8B"/>
    <w:rsid w:val="003E7A50"/>
    <w:rsid w:val="00442F97"/>
    <w:rsid w:val="004A3ACD"/>
    <w:rsid w:val="004F7116"/>
    <w:rsid w:val="005027E4"/>
    <w:rsid w:val="005D4AE5"/>
    <w:rsid w:val="00641292"/>
    <w:rsid w:val="006534B8"/>
    <w:rsid w:val="006736C8"/>
    <w:rsid w:val="006A2C3C"/>
    <w:rsid w:val="006C03F0"/>
    <w:rsid w:val="006D08A4"/>
    <w:rsid w:val="006E359D"/>
    <w:rsid w:val="006F3553"/>
    <w:rsid w:val="007D42B2"/>
    <w:rsid w:val="007F0891"/>
    <w:rsid w:val="00876CC5"/>
    <w:rsid w:val="008E5077"/>
    <w:rsid w:val="00916743"/>
    <w:rsid w:val="00941B9F"/>
    <w:rsid w:val="00951F10"/>
    <w:rsid w:val="00976877"/>
    <w:rsid w:val="009E59F5"/>
    <w:rsid w:val="00A37FC7"/>
    <w:rsid w:val="00A477C4"/>
    <w:rsid w:val="00AA528D"/>
    <w:rsid w:val="00AE4B60"/>
    <w:rsid w:val="00AF0E69"/>
    <w:rsid w:val="00B00368"/>
    <w:rsid w:val="00C1498F"/>
    <w:rsid w:val="00C23FC1"/>
    <w:rsid w:val="00C548DE"/>
    <w:rsid w:val="00C563AB"/>
    <w:rsid w:val="00C701B1"/>
    <w:rsid w:val="00CA4AA0"/>
    <w:rsid w:val="00D07C2C"/>
    <w:rsid w:val="00D7105C"/>
    <w:rsid w:val="00D87956"/>
    <w:rsid w:val="00D933F9"/>
    <w:rsid w:val="00DE65C8"/>
    <w:rsid w:val="00E266EA"/>
    <w:rsid w:val="00F577F7"/>
    <w:rsid w:val="00F61C4C"/>
    <w:rsid w:val="00FD4480"/>
    <w:rsid w:val="00FE1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983813-FCF6-479F-AE0C-1C644B00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B61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B610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B61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610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B610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B610B"/>
    <w:rPr>
      <w:rFonts w:ascii="Times New Roman" w:eastAsia="Times New Roman" w:hAnsi="Times New Roman" w:cs="Times New Roman"/>
      <w:b/>
      <w:bCs/>
      <w:sz w:val="27"/>
      <w:szCs w:val="27"/>
      <w:lang w:eastAsia="ru-RU"/>
    </w:rPr>
  </w:style>
  <w:style w:type="paragraph" w:customStyle="1" w:styleId="topleveltext">
    <w:name w:val="topleveltext"/>
    <w:basedOn w:val="a"/>
    <w:rsid w:val="001B61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1B61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B610B"/>
    <w:rPr>
      <w:rFonts w:ascii="Tahoma" w:hAnsi="Tahoma" w:cs="Tahoma"/>
      <w:sz w:val="16"/>
      <w:szCs w:val="16"/>
    </w:rPr>
  </w:style>
  <w:style w:type="paragraph" w:customStyle="1" w:styleId="formattext">
    <w:name w:val="formattext"/>
    <w:basedOn w:val="a"/>
    <w:rsid w:val="001B61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1B610B"/>
    <w:rPr>
      <w:color w:val="0000FF"/>
      <w:u w:val="single"/>
    </w:rPr>
  </w:style>
  <w:style w:type="paragraph" w:customStyle="1" w:styleId="headertext">
    <w:name w:val="headertext"/>
    <w:basedOn w:val="a"/>
    <w:rsid w:val="001B610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859343">
      <w:bodyDiv w:val="1"/>
      <w:marLeft w:val="0"/>
      <w:marRight w:val="0"/>
      <w:marTop w:val="0"/>
      <w:marBottom w:val="0"/>
      <w:divBdr>
        <w:top w:val="none" w:sz="0" w:space="0" w:color="auto"/>
        <w:left w:val="none" w:sz="0" w:space="0" w:color="auto"/>
        <w:bottom w:val="none" w:sz="0" w:space="0" w:color="auto"/>
        <w:right w:val="none" w:sz="0" w:space="0" w:color="auto"/>
      </w:divBdr>
      <w:divsChild>
        <w:div w:id="1133138090">
          <w:marLeft w:val="0"/>
          <w:marRight w:val="0"/>
          <w:marTop w:val="0"/>
          <w:marBottom w:val="0"/>
          <w:divBdr>
            <w:top w:val="none" w:sz="0" w:space="0" w:color="auto"/>
            <w:left w:val="none" w:sz="0" w:space="0" w:color="auto"/>
            <w:bottom w:val="none" w:sz="0" w:space="0" w:color="auto"/>
            <w:right w:val="none" w:sz="0" w:space="0" w:color="auto"/>
          </w:divBdr>
          <w:divsChild>
            <w:div w:id="1879122581">
              <w:marLeft w:val="0"/>
              <w:marRight w:val="0"/>
              <w:marTop w:val="0"/>
              <w:marBottom w:val="0"/>
              <w:divBdr>
                <w:top w:val="none" w:sz="0" w:space="0" w:color="auto"/>
                <w:left w:val="none" w:sz="0" w:space="0" w:color="auto"/>
                <w:bottom w:val="none" w:sz="0" w:space="0" w:color="auto"/>
                <w:right w:val="none" w:sz="0" w:space="0" w:color="auto"/>
              </w:divBdr>
              <w:divsChild>
                <w:div w:id="58599843">
                  <w:marLeft w:val="0"/>
                  <w:marRight w:val="0"/>
                  <w:marTop w:val="0"/>
                  <w:marBottom w:val="0"/>
                  <w:divBdr>
                    <w:top w:val="none" w:sz="0" w:space="0" w:color="auto"/>
                    <w:left w:val="none" w:sz="0" w:space="0" w:color="auto"/>
                    <w:bottom w:val="none" w:sz="0" w:space="0" w:color="auto"/>
                    <w:right w:val="none" w:sz="0" w:space="0" w:color="auto"/>
                  </w:divBdr>
                  <w:divsChild>
                    <w:div w:id="569464975">
                      <w:marLeft w:val="0"/>
                      <w:marRight w:val="0"/>
                      <w:marTop w:val="0"/>
                      <w:marBottom w:val="0"/>
                      <w:divBdr>
                        <w:top w:val="none" w:sz="0" w:space="0" w:color="auto"/>
                        <w:left w:val="none" w:sz="0" w:space="0" w:color="auto"/>
                        <w:bottom w:val="none" w:sz="0" w:space="0" w:color="auto"/>
                        <w:right w:val="none" w:sz="0" w:space="0" w:color="auto"/>
                      </w:divBdr>
                      <w:divsChild>
                        <w:div w:id="1702247045">
                          <w:marLeft w:val="0"/>
                          <w:marRight w:val="0"/>
                          <w:marTop w:val="0"/>
                          <w:marBottom w:val="0"/>
                          <w:divBdr>
                            <w:top w:val="none" w:sz="0" w:space="0" w:color="auto"/>
                            <w:left w:val="none" w:sz="0" w:space="0" w:color="auto"/>
                            <w:bottom w:val="none" w:sz="0" w:space="0" w:color="auto"/>
                            <w:right w:val="none" w:sz="0" w:space="0" w:color="auto"/>
                          </w:divBdr>
                          <w:divsChild>
                            <w:div w:id="30426810">
                              <w:marLeft w:val="0"/>
                              <w:marRight w:val="0"/>
                              <w:marTop w:val="0"/>
                              <w:marBottom w:val="0"/>
                              <w:divBdr>
                                <w:top w:val="none" w:sz="0" w:space="0" w:color="auto"/>
                                <w:left w:val="none" w:sz="0" w:space="0" w:color="auto"/>
                                <w:bottom w:val="none" w:sz="0" w:space="0" w:color="auto"/>
                                <w:right w:val="none" w:sz="0" w:space="0" w:color="auto"/>
                              </w:divBdr>
                              <w:divsChild>
                                <w:div w:id="935945356">
                                  <w:marLeft w:val="0"/>
                                  <w:marRight w:val="0"/>
                                  <w:marTop w:val="0"/>
                                  <w:marBottom w:val="0"/>
                                  <w:divBdr>
                                    <w:top w:val="none" w:sz="0" w:space="0" w:color="auto"/>
                                    <w:left w:val="none" w:sz="0" w:space="0" w:color="auto"/>
                                    <w:bottom w:val="none" w:sz="0" w:space="0" w:color="auto"/>
                                    <w:right w:val="none" w:sz="0" w:space="0" w:color="auto"/>
                                  </w:divBdr>
                                  <w:divsChild>
                                    <w:div w:id="331681818">
                                      <w:marLeft w:val="0"/>
                                      <w:marRight w:val="0"/>
                                      <w:marTop w:val="0"/>
                                      <w:marBottom w:val="0"/>
                                      <w:divBdr>
                                        <w:top w:val="none" w:sz="0" w:space="0" w:color="auto"/>
                                        <w:left w:val="none" w:sz="0" w:space="0" w:color="auto"/>
                                        <w:bottom w:val="none" w:sz="0" w:space="0" w:color="auto"/>
                                        <w:right w:val="none" w:sz="0" w:space="0" w:color="auto"/>
                                      </w:divBdr>
                                      <w:divsChild>
                                        <w:div w:id="38688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9845415">
      <w:bodyDiv w:val="1"/>
      <w:marLeft w:val="0"/>
      <w:marRight w:val="0"/>
      <w:marTop w:val="0"/>
      <w:marBottom w:val="0"/>
      <w:divBdr>
        <w:top w:val="none" w:sz="0" w:space="0" w:color="auto"/>
        <w:left w:val="none" w:sz="0" w:space="0" w:color="auto"/>
        <w:bottom w:val="none" w:sz="0" w:space="0" w:color="auto"/>
        <w:right w:val="none" w:sz="0" w:space="0" w:color="auto"/>
      </w:divBdr>
      <w:divsChild>
        <w:div w:id="183983439">
          <w:marLeft w:val="0"/>
          <w:marRight w:val="0"/>
          <w:marTop w:val="0"/>
          <w:marBottom w:val="0"/>
          <w:divBdr>
            <w:top w:val="none" w:sz="0" w:space="0" w:color="auto"/>
            <w:left w:val="none" w:sz="0" w:space="0" w:color="auto"/>
            <w:bottom w:val="none" w:sz="0" w:space="0" w:color="auto"/>
            <w:right w:val="none" w:sz="0" w:space="0" w:color="auto"/>
          </w:divBdr>
          <w:divsChild>
            <w:div w:id="321158243">
              <w:marLeft w:val="0"/>
              <w:marRight w:val="0"/>
              <w:marTop w:val="0"/>
              <w:marBottom w:val="0"/>
              <w:divBdr>
                <w:top w:val="none" w:sz="0" w:space="0" w:color="auto"/>
                <w:left w:val="none" w:sz="0" w:space="0" w:color="auto"/>
                <w:bottom w:val="none" w:sz="0" w:space="0" w:color="auto"/>
                <w:right w:val="none" w:sz="0" w:space="0" w:color="auto"/>
              </w:divBdr>
              <w:divsChild>
                <w:div w:id="821504614">
                  <w:marLeft w:val="0"/>
                  <w:marRight w:val="0"/>
                  <w:marTop w:val="0"/>
                  <w:marBottom w:val="0"/>
                  <w:divBdr>
                    <w:top w:val="none" w:sz="0" w:space="0" w:color="auto"/>
                    <w:left w:val="none" w:sz="0" w:space="0" w:color="auto"/>
                    <w:bottom w:val="none" w:sz="0" w:space="0" w:color="auto"/>
                    <w:right w:val="none" w:sz="0" w:space="0" w:color="auto"/>
                  </w:divBdr>
                  <w:divsChild>
                    <w:div w:id="2027708400">
                      <w:marLeft w:val="0"/>
                      <w:marRight w:val="0"/>
                      <w:marTop w:val="0"/>
                      <w:marBottom w:val="0"/>
                      <w:divBdr>
                        <w:top w:val="none" w:sz="0" w:space="0" w:color="auto"/>
                        <w:left w:val="none" w:sz="0" w:space="0" w:color="auto"/>
                        <w:bottom w:val="none" w:sz="0" w:space="0" w:color="auto"/>
                        <w:right w:val="none" w:sz="0" w:space="0" w:color="auto"/>
                      </w:divBdr>
                      <w:divsChild>
                        <w:div w:id="250630032">
                          <w:marLeft w:val="0"/>
                          <w:marRight w:val="0"/>
                          <w:marTop w:val="0"/>
                          <w:marBottom w:val="0"/>
                          <w:divBdr>
                            <w:top w:val="none" w:sz="0" w:space="0" w:color="auto"/>
                            <w:left w:val="none" w:sz="0" w:space="0" w:color="auto"/>
                            <w:bottom w:val="none" w:sz="0" w:space="0" w:color="auto"/>
                            <w:right w:val="none" w:sz="0" w:space="0" w:color="auto"/>
                          </w:divBdr>
                          <w:divsChild>
                            <w:div w:id="1901210003">
                              <w:marLeft w:val="0"/>
                              <w:marRight w:val="0"/>
                              <w:marTop w:val="0"/>
                              <w:marBottom w:val="0"/>
                              <w:divBdr>
                                <w:top w:val="none" w:sz="0" w:space="0" w:color="auto"/>
                                <w:left w:val="none" w:sz="0" w:space="0" w:color="auto"/>
                                <w:bottom w:val="none" w:sz="0" w:space="0" w:color="auto"/>
                                <w:right w:val="none" w:sz="0" w:space="0" w:color="auto"/>
                              </w:divBdr>
                              <w:divsChild>
                                <w:div w:id="1715303241">
                                  <w:marLeft w:val="0"/>
                                  <w:marRight w:val="0"/>
                                  <w:marTop w:val="0"/>
                                  <w:marBottom w:val="0"/>
                                  <w:divBdr>
                                    <w:top w:val="none" w:sz="0" w:space="0" w:color="auto"/>
                                    <w:left w:val="none" w:sz="0" w:space="0" w:color="auto"/>
                                    <w:bottom w:val="none" w:sz="0" w:space="0" w:color="auto"/>
                                    <w:right w:val="none" w:sz="0" w:space="0" w:color="auto"/>
                                  </w:divBdr>
                                  <w:divsChild>
                                    <w:div w:id="226571400">
                                      <w:marLeft w:val="0"/>
                                      <w:marRight w:val="0"/>
                                      <w:marTop w:val="0"/>
                                      <w:marBottom w:val="0"/>
                                      <w:divBdr>
                                        <w:top w:val="none" w:sz="0" w:space="0" w:color="auto"/>
                                        <w:left w:val="none" w:sz="0" w:space="0" w:color="auto"/>
                                        <w:bottom w:val="none" w:sz="0" w:space="0" w:color="auto"/>
                                        <w:right w:val="none" w:sz="0" w:space="0" w:color="auto"/>
                                      </w:divBdr>
                                      <w:divsChild>
                                        <w:div w:id="68479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cs.cntd.ru/document/902347486" TargetMode="External"/><Relationship Id="rId18" Type="http://schemas.openxmlformats.org/officeDocument/2006/relationships/hyperlink" Target="http://docs.cntd.ru/document/9014513" TargetMode="External"/><Relationship Id="rId26" Type="http://schemas.openxmlformats.org/officeDocument/2006/relationships/hyperlink" Target="http://docs.cntd.ru/document/420238347" TargetMode="External"/><Relationship Id="rId39" Type="http://schemas.openxmlformats.org/officeDocument/2006/relationships/theme" Target="theme/theme1.xml"/><Relationship Id="rId21" Type="http://schemas.openxmlformats.org/officeDocument/2006/relationships/hyperlink" Target="http://docs.cntd.ru/document/420234837" TargetMode="External"/><Relationship Id="rId34" Type="http://schemas.openxmlformats.org/officeDocument/2006/relationships/hyperlink" Target="http://docs.cntd.ru/document/420234837" TargetMode="External"/><Relationship Id="rId7" Type="http://schemas.openxmlformats.org/officeDocument/2006/relationships/hyperlink" Target="http://docs.cntd.ru/document/902228011" TargetMode="External"/><Relationship Id="rId12" Type="http://schemas.openxmlformats.org/officeDocument/2006/relationships/hyperlink" Target="http://docs.cntd.ru/document/744100004" TargetMode="External"/><Relationship Id="rId17" Type="http://schemas.openxmlformats.org/officeDocument/2006/relationships/hyperlink" Target="http://docs.cntd.ru/document/901876063" TargetMode="External"/><Relationship Id="rId25" Type="http://schemas.openxmlformats.org/officeDocument/2006/relationships/hyperlink" Target="http://docs.cntd.ru/document/420249037" TargetMode="External"/><Relationship Id="rId33" Type="http://schemas.openxmlformats.org/officeDocument/2006/relationships/hyperlink" Target="http://docs.cntd.ru/document/420234837"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docs.cntd.ru/document/902228011" TargetMode="External"/><Relationship Id="rId20" Type="http://schemas.openxmlformats.org/officeDocument/2006/relationships/hyperlink" Target="http://docs.cntd.ru/document/420287404" TargetMode="External"/><Relationship Id="rId29" Type="http://schemas.openxmlformats.org/officeDocument/2006/relationships/hyperlink" Target="http://docs.cntd.ru/document/744100004" TargetMode="External"/><Relationship Id="rId1" Type="http://schemas.openxmlformats.org/officeDocument/2006/relationships/styles" Target="styles.xml"/><Relationship Id="rId6" Type="http://schemas.openxmlformats.org/officeDocument/2006/relationships/hyperlink" Target="http://docs.cntd.ru/document/901876063" TargetMode="External"/><Relationship Id="rId11" Type="http://schemas.openxmlformats.org/officeDocument/2006/relationships/hyperlink" Target="http://docs.cntd.ru/document/9027690" TargetMode="External"/><Relationship Id="rId24" Type="http://schemas.openxmlformats.org/officeDocument/2006/relationships/hyperlink" Target="http://docs.cntd.ru/document/902394543" TargetMode="External"/><Relationship Id="rId32" Type="http://schemas.openxmlformats.org/officeDocument/2006/relationships/hyperlink" Target="http://docs.cntd.ru/document/420349842" TargetMode="External"/><Relationship Id="rId37" Type="http://schemas.openxmlformats.org/officeDocument/2006/relationships/image" Target="media/image2.jpeg"/><Relationship Id="rId5" Type="http://schemas.openxmlformats.org/officeDocument/2006/relationships/hyperlink" Target="http://docs.cntd.ru/document/744100004" TargetMode="External"/><Relationship Id="rId15" Type="http://schemas.openxmlformats.org/officeDocument/2006/relationships/hyperlink" Target="http://docs.cntd.ru/document/902053803" TargetMode="External"/><Relationship Id="rId23" Type="http://schemas.openxmlformats.org/officeDocument/2006/relationships/hyperlink" Target="http://docs.cntd.ru/document/902354759" TargetMode="External"/><Relationship Id="rId28" Type="http://schemas.openxmlformats.org/officeDocument/2006/relationships/hyperlink" Target="http://docs.cntd.ru/document/744100004" TargetMode="External"/><Relationship Id="rId36" Type="http://schemas.openxmlformats.org/officeDocument/2006/relationships/hyperlink" Target="http://docs.cntd.ru/document/465338368" TargetMode="External"/><Relationship Id="rId10" Type="http://schemas.openxmlformats.org/officeDocument/2006/relationships/hyperlink" Target="http://docs.cntd.ru/document/9027690" TargetMode="External"/><Relationship Id="rId19" Type="http://schemas.openxmlformats.org/officeDocument/2006/relationships/hyperlink" Target="http://docs.cntd.ru/document/902271495" TargetMode="External"/><Relationship Id="rId31" Type="http://schemas.openxmlformats.org/officeDocument/2006/relationships/hyperlink" Target="http://docs.cntd.ru/document/902366361" TargetMode="External"/><Relationship Id="rId4" Type="http://schemas.openxmlformats.org/officeDocument/2006/relationships/image" Target="media/image1.jpeg"/><Relationship Id="rId9" Type="http://schemas.openxmlformats.org/officeDocument/2006/relationships/hyperlink" Target="http://docs.cntd.ru/document/9004937" TargetMode="External"/><Relationship Id="rId14" Type="http://schemas.openxmlformats.org/officeDocument/2006/relationships/hyperlink" Target="http://docs.cntd.ru/document/9046215" TargetMode="External"/><Relationship Id="rId22" Type="http://schemas.openxmlformats.org/officeDocument/2006/relationships/hyperlink" Target="http://docs.cntd.ru/document/902288125" TargetMode="External"/><Relationship Id="rId27" Type="http://schemas.openxmlformats.org/officeDocument/2006/relationships/hyperlink" Target="http://docs.cntd.ru/document/744100004" TargetMode="External"/><Relationship Id="rId30" Type="http://schemas.openxmlformats.org/officeDocument/2006/relationships/hyperlink" Target="http://docs.cntd.ru/document/744100004" TargetMode="External"/><Relationship Id="rId35" Type="http://schemas.openxmlformats.org/officeDocument/2006/relationships/hyperlink" Target="http://docs.cntd.ru/document/901989534" TargetMode="External"/><Relationship Id="rId8" Type="http://schemas.openxmlformats.org/officeDocument/2006/relationships/hyperlink" Target="http://docs.cntd.ru/document/49909391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10003</Words>
  <Characters>57023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Bartanovati</dc:creator>
  <cp:lastModifiedBy>Ирина</cp:lastModifiedBy>
  <cp:revision>2</cp:revision>
  <dcterms:created xsi:type="dcterms:W3CDTF">2018-04-25T06:49:00Z</dcterms:created>
  <dcterms:modified xsi:type="dcterms:W3CDTF">2018-04-25T06:49:00Z</dcterms:modified>
</cp:coreProperties>
</file>